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F1" w:rsidRPr="009272F1" w:rsidRDefault="009272F1" w:rsidP="009272F1">
      <w:pPr>
        <w:spacing w:before="100" w:beforeAutospacing="1" w:after="100" w:afterAutospacing="1" w:line="240" w:lineRule="auto"/>
        <w:outlineLvl w:val="1"/>
        <w:rPr>
          <w:rFonts w:ascii="Times New Roman" w:eastAsia="Times New Roman" w:hAnsi="Times New Roman" w:cs="Times New Roman"/>
          <w:b/>
          <w:bCs/>
          <w:sz w:val="36"/>
          <w:szCs w:val="36"/>
        </w:rPr>
      </w:pPr>
      <w:r w:rsidRPr="009272F1">
        <w:rPr>
          <w:rFonts w:ascii="Times New Roman" w:eastAsia="Times New Roman" w:hAnsi="Times New Roman" w:cs="Times New Roman"/>
          <w:b/>
          <w:bCs/>
          <w:sz w:val="36"/>
          <w:szCs w:val="36"/>
        </w:rPr>
        <w:t>Pseudoscience Example #1--Psychics</w:t>
      </w:r>
    </w:p>
    <w:p w:rsidR="009272F1" w:rsidRPr="009272F1" w:rsidRDefault="009272F1" w:rsidP="009272F1">
      <w:pPr>
        <w:spacing w:after="0" w:line="240" w:lineRule="auto"/>
        <w:rPr>
          <w:rFonts w:ascii="Times New Roman" w:eastAsia="Times New Roman" w:hAnsi="Times New Roman" w:cs="Times New Roman"/>
          <w:sz w:val="24"/>
          <w:szCs w:val="24"/>
        </w:rPr>
      </w:pPr>
      <w:r w:rsidRPr="009272F1">
        <w:rPr>
          <w:rFonts w:ascii="Times New Roman" w:eastAsia="Times New Roman" w:hAnsi="Times New Roman" w:cs="Times New Roman"/>
          <w:noProof/>
          <w:sz w:val="24"/>
          <w:szCs w:val="24"/>
        </w:rPr>
        <w:drawing>
          <wp:inline distT="0" distB="0" distL="0" distR="0">
            <wp:extent cx="1057275" cy="798714"/>
            <wp:effectExtent l="19050" t="0" r="9525" b="0"/>
            <wp:docPr id="1" name="Picture 1"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
                    </pic:cNvPr>
                    <pic:cNvPicPr>
                      <a:picLocks noChangeAspect="1" noChangeArrowheads="1"/>
                    </pic:cNvPicPr>
                  </pic:nvPicPr>
                  <pic:blipFill>
                    <a:blip r:embed="rId5" cstate="print"/>
                    <a:srcRect/>
                    <a:stretch>
                      <a:fillRect/>
                    </a:stretch>
                  </pic:blipFill>
                  <pic:spPr bwMode="auto">
                    <a:xfrm>
                      <a:off x="0" y="0"/>
                      <a:ext cx="1054665" cy="796742"/>
                    </a:xfrm>
                    <a:prstGeom prst="rect">
                      <a:avLst/>
                    </a:prstGeom>
                    <a:noFill/>
                    <a:ln w="9525">
                      <a:noFill/>
                      <a:miter lim="800000"/>
                      <a:headEnd/>
                      <a:tailEnd/>
                    </a:ln>
                  </pic:spPr>
                </pic:pic>
              </a:graphicData>
            </a:graphic>
          </wp:inline>
        </w:drawing>
      </w:r>
      <w:r w:rsidRPr="009272F1">
        <w:rPr>
          <w:rFonts w:ascii="Garamond" w:eastAsia="Times New Roman" w:hAnsi="Garamond" w:cs="Times New Roman"/>
          <w:sz w:val="24"/>
          <w:szCs w:val="24"/>
        </w:rPr>
        <w:t xml:space="preserve">The great psychic </w:t>
      </w:r>
      <w:proofErr w:type="spellStart"/>
      <w:r w:rsidRPr="009272F1">
        <w:rPr>
          <w:rFonts w:ascii="Garamond" w:eastAsia="Times New Roman" w:hAnsi="Garamond" w:cs="Times New Roman"/>
          <w:sz w:val="24"/>
          <w:szCs w:val="24"/>
        </w:rPr>
        <w:t>Cire</w:t>
      </w:r>
      <w:proofErr w:type="spellEnd"/>
      <w:r w:rsidRPr="009272F1">
        <w:rPr>
          <w:rFonts w:ascii="Garamond" w:eastAsia="Times New Roman" w:hAnsi="Garamond" w:cs="Times New Roman"/>
          <w:sz w:val="24"/>
          <w:szCs w:val="24"/>
        </w:rPr>
        <w:t xml:space="preserve"> </w:t>
      </w:r>
      <w:proofErr w:type="spellStart"/>
      <w:r w:rsidRPr="009272F1">
        <w:rPr>
          <w:rFonts w:ascii="Garamond" w:eastAsia="Times New Roman" w:hAnsi="Garamond" w:cs="Times New Roman"/>
          <w:sz w:val="24"/>
          <w:szCs w:val="24"/>
        </w:rPr>
        <w:t>Noslrac</w:t>
      </w:r>
      <w:proofErr w:type="spellEnd"/>
      <w:r w:rsidRPr="009272F1">
        <w:rPr>
          <w:rFonts w:ascii="Garamond" w:eastAsia="Times New Roman" w:hAnsi="Garamond" w:cs="Times New Roman"/>
          <w:sz w:val="24"/>
          <w:szCs w:val="24"/>
        </w:rPr>
        <w:t>, on the TV show “Bridge to the Dead,” chooses an audience member.  The psychic’s comments are in</w:t>
      </w:r>
      <w:r>
        <w:rPr>
          <w:rFonts w:ascii="Garamond" w:eastAsia="Times New Roman" w:hAnsi="Garamond" w:cs="Times New Roman"/>
          <w:sz w:val="24"/>
          <w:szCs w:val="24"/>
        </w:rPr>
        <w:t xml:space="preserve"> </w:t>
      </w:r>
      <w:r w:rsidRPr="009272F1">
        <w:rPr>
          <w:rFonts w:ascii="Garamond" w:eastAsia="Times New Roman" w:hAnsi="Garamond" w:cs="Times New Roman"/>
          <w:i/>
          <w:iCs/>
          <w:sz w:val="24"/>
          <w:szCs w:val="24"/>
        </w:rPr>
        <w:t>italics</w:t>
      </w:r>
      <w:r w:rsidRPr="009272F1">
        <w:rPr>
          <w:rFonts w:ascii="Garamond" w:eastAsia="Times New Roman" w:hAnsi="Garamond" w:cs="Times New Roman"/>
          <w:sz w:val="24"/>
          <w:szCs w:val="24"/>
        </w:rPr>
        <w:t xml:space="preserve"> below.</w:t>
      </w:r>
      <w:r w:rsidRPr="009272F1">
        <w:rPr>
          <w:rFonts w:ascii="Garamond" w:eastAsia="Times New Roman" w:hAnsi="Garamond" w:cs="Times New Roman"/>
          <w:sz w:val="24"/>
          <w:szCs w:val="24"/>
        </w:rPr>
        <w:br/>
      </w:r>
      <w:r w:rsidRPr="009272F1">
        <w:rPr>
          <w:rFonts w:ascii="Garamond" w:eastAsia="Times New Roman" w:hAnsi="Garamond" w:cs="Times New Roman"/>
          <w:sz w:val="24"/>
          <w:szCs w:val="24"/>
        </w:rPr>
        <w:br/>
      </w:r>
      <w:r w:rsidRPr="009272F1">
        <w:rPr>
          <w:rFonts w:ascii="Garamond" w:eastAsia="Times New Roman" w:hAnsi="Garamond" w:cs="Times New Roman"/>
          <w:i/>
          <w:iCs/>
        </w:rPr>
        <w:t>“Someone close to you passed away recently, didn’t they?”</w:t>
      </w:r>
      <w:r w:rsidRPr="009272F1">
        <w:rPr>
          <w:rFonts w:ascii="Garamond" w:eastAsia="Times New Roman" w:hAnsi="Garamond" w:cs="Times New Roman"/>
        </w:rPr>
        <w:br/>
        <w:t>“Yes, my Mother did.”</w:t>
      </w:r>
      <w:r w:rsidRPr="009272F1">
        <w:rPr>
          <w:rFonts w:ascii="Garamond" w:eastAsia="Times New Roman" w:hAnsi="Garamond" w:cs="Times New Roman"/>
        </w:rPr>
        <w:br/>
      </w:r>
      <w:r w:rsidRPr="009272F1">
        <w:rPr>
          <w:rFonts w:ascii="Garamond" w:eastAsia="Times New Roman" w:hAnsi="Garamond" w:cs="Times New Roman"/>
          <w:i/>
          <w:iCs/>
        </w:rPr>
        <w:t>“The name – it starts with an N?”</w:t>
      </w:r>
      <w:r w:rsidRPr="009272F1">
        <w:rPr>
          <w:rFonts w:ascii="Garamond" w:eastAsia="Times New Roman" w:hAnsi="Garamond" w:cs="Times New Roman"/>
        </w:rPr>
        <w:br/>
        <w:t>“No – oh you mean my Aunt Nancy.  She died a few years ago.”</w:t>
      </w:r>
      <w:r w:rsidRPr="009272F1">
        <w:rPr>
          <w:rFonts w:ascii="Garamond" w:eastAsia="Times New Roman" w:hAnsi="Garamond" w:cs="Times New Roman"/>
        </w:rPr>
        <w:br/>
      </w:r>
      <w:r w:rsidRPr="009272F1">
        <w:rPr>
          <w:rFonts w:ascii="Garamond" w:eastAsia="Times New Roman" w:hAnsi="Garamond" w:cs="Times New Roman"/>
          <w:i/>
          <w:iCs/>
        </w:rPr>
        <w:t>“</w:t>
      </w:r>
      <w:proofErr w:type="gramStart"/>
      <w:r w:rsidRPr="009272F1">
        <w:rPr>
          <w:rFonts w:ascii="Garamond" w:eastAsia="Times New Roman" w:hAnsi="Garamond" w:cs="Times New Roman"/>
          <w:i/>
          <w:iCs/>
        </w:rPr>
        <w:t>Yes, Nancy.</w:t>
      </w:r>
      <w:proofErr w:type="gramEnd"/>
      <w:r w:rsidRPr="009272F1">
        <w:rPr>
          <w:rFonts w:ascii="Garamond" w:eastAsia="Times New Roman" w:hAnsi="Garamond" w:cs="Times New Roman"/>
          <w:i/>
          <w:iCs/>
        </w:rPr>
        <w:t>  She was older, wasn’t she?  And the cause, it was something here?”</w:t>
      </w:r>
      <w:r w:rsidRPr="009272F1">
        <w:rPr>
          <w:rFonts w:ascii="Garamond" w:eastAsia="Times New Roman" w:hAnsi="Garamond" w:cs="Times New Roman"/>
        </w:rPr>
        <w:t xml:space="preserve"> Holding hands to his chest, </w:t>
      </w:r>
      <w:r w:rsidRPr="009272F1">
        <w:rPr>
          <w:rFonts w:ascii="Garamond" w:eastAsia="Times New Roman" w:hAnsi="Garamond" w:cs="Times New Roman"/>
          <w:i/>
          <w:iCs/>
        </w:rPr>
        <w:t>“or here?”</w:t>
      </w:r>
      <w:r w:rsidRPr="009272F1">
        <w:rPr>
          <w:rFonts w:ascii="Garamond" w:eastAsia="Times New Roman" w:hAnsi="Garamond" w:cs="Times New Roman"/>
        </w:rPr>
        <w:t xml:space="preserve"> indicating his head</w:t>
      </w:r>
      <w:proofErr w:type="gramStart"/>
      <w:r w:rsidRPr="009272F1">
        <w:rPr>
          <w:rFonts w:ascii="Garamond" w:eastAsia="Times New Roman" w:hAnsi="Garamond" w:cs="Times New Roman"/>
        </w:rPr>
        <w:t>.</w:t>
      </w:r>
      <w:proofErr w:type="gramEnd"/>
      <w:r w:rsidRPr="009272F1">
        <w:rPr>
          <w:rFonts w:ascii="Garamond" w:eastAsia="Times New Roman" w:hAnsi="Garamond" w:cs="Times New Roman"/>
        </w:rPr>
        <w:br/>
        <w:t>“Yes – she had a stroke.”</w:t>
      </w:r>
      <w:r w:rsidRPr="009272F1">
        <w:rPr>
          <w:rFonts w:ascii="Garamond" w:eastAsia="Times New Roman" w:hAnsi="Garamond" w:cs="Times New Roman"/>
        </w:rPr>
        <w:br/>
      </w:r>
      <w:r w:rsidRPr="009272F1">
        <w:rPr>
          <w:rFonts w:ascii="Garamond" w:eastAsia="Times New Roman" w:hAnsi="Garamond" w:cs="Times New Roman"/>
          <w:i/>
          <w:iCs/>
        </w:rPr>
        <w:t>“She has something she wants to say to you.  She says you have love in your heart.  You have to not be afraid to share it.”</w:t>
      </w:r>
      <w:r w:rsidRPr="009272F1">
        <w:rPr>
          <w:rFonts w:ascii="Garamond" w:eastAsia="Times New Roman" w:hAnsi="Garamond" w:cs="Times New Roman"/>
        </w:rPr>
        <w:br/>
        <w:t>“What?  What does that mean?”</w:t>
      </w:r>
      <w:r w:rsidRPr="009272F1">
        <w:rPr>
          <w:rFonts w:ascii="Garamond" w:eastAsia="Times New Roman" w:hAnsi="Garamond" w:cs="Times New Roman"/>
        </w:rPr>
        <w:br/>
      </w:r>
      <w:r w:rsidRPr="009272F1">
        <w:rPr>
          <w:rFonts w:ascii="Garamond" w:eastAsia="Times New Roman" w:hAnsi="Garamond" w:cs="Times New Roman"/>
          <w:i/>
          <w:iCs/>
        </w:rPr>
        <w:t>“You have to stop being afraid of commitment.”</w:t>
      </w:r>
      <w:r w:rsidRPr="009272F1">
        <w:rPr>
          <w:rFonts w:ascii="Garamond" w:eastAsia="Times New Roman" w:hAnsi="Garamond" w:cs="Times New Roman"/>
        </w:rPr>
        <w:br/>
        <w:t>“You mean, she wants me to get married to my boyfriend?”</w:t>
      </w:r>
      <w:r w:rsidRPr="009272F1">
        <w:rPr>
          <w:rFonts w:ascii="Garamond" w:eastAsia="Times New Roman" w:hAnsi="Garamond" w:cs="Times New Roman"/>
        </w:rPr>
        <w:br/>
      </w:r>
      <w:r w:rsidRPr="009272F1">
        <w:rPr>
          <w:rFonts w:ascii="Garamond" w:eastAsia="Times New Roman" w:hAnsi="Garamond" w:cs="Times New Roman"/>
          <w:i/>
          <w:iCs/>
        </w:rPr>
        <w:t>“Yes, she says, it’s that time.”</w:t>
      </w:r>
      <w:r w:rsidRPr="009272F1">
        <w:rPr>
          <w:rFonts w:ascii="Garamond" w:eastAsia="Times New Roman" w:hAnsi="Garamond" w:cs="Times New Roman"/>
        </w:rPr>
        <w:br/>
        <w:t>“How did you know he asked me to marry him?”</w:t>
      </w:r>
      <w:r w:rsidRPr="009272F1">
        <w:rPr>
          <w:rFonts w:ascii="Garamond" w:eastAsia="Times New Roman" w:hAnsi="Garamond" w:cs="Times New Roman"/>
        </w:rPr>
        <w:br/>
      </w:r>
      <w:r w:rsidRPr="009272F1">
        <w:rPr>
          <w:rFonts w:ascii="Garamond" w:eastAsia="Times New Roman" w:hAnsi="Garamond" w:cs="Times New Roman"/>
          <w:i/>
          <w:iCs/>
        </w:rPr>
        <w:t>“The Dead know all.”</w:t>
      </w:r>
    </w:p>
    <w:p w:rsidR="009272F1" w:rsidRPr="009272F1" w:rsidRDefault="009272F1"/>
    <w:p w:rsidR="009272F1" w:rsidRPr="009272F1" w:rsidRDefault="009272F1" w:rsidP="009272F1">
      <w:pPr>
        <w:spacing w:before="100" w:beforeAutospacing="1" w:after="100" w:afterAutospacing="1" w:line="240" w:lineRule="auto"/>
        <w:outlineLvl w:val="1"/>
        <w:rPr>
          <w:rFonts w:ascii="Times New Roman" w:eastAsia="Times New Roman" w:hAnsi="Times New Roman" w:cs="Times New Roman"/>
          <w:b/>
          <w:bCs/>
          <w:sz w:val="36"/>
          <w:szCs w:val="36"/>
        </w:rPr>
      </w:pPr>
      <w:r w:rsidRPr="009272F1">
        <w:rPr>
          <w:rFonts w:ascii="Times New Roman" w:eastAsia="Times New Roman" w:hAnsi="Times New Roman" w:cs="Times New Roman"/>
          <w:b/>
          <w:bCs/>
          <w:sz w:val="36"/>
          <w:szCs w:val="36"/>
        </w:rPr>
        <w:t>Pseudoscience Example #1--Psychics</w:t>
      </w:r>
    </w:p>
    <w:p w:rsidR="009272F1" w:rsidRDefault="009272F1" w:rsidP="009272F1">
      <w:pPr>
        <w:spacing w:after="0" w:line="240" w:lineRule="auto"/>
        <w:rPr>
          <w:rFonts w:ascii="Garamond" w:eastAsia="Times New Roman" w:hAnsi="Garamond" w:cs="Times New Roman"/>
          <w:i/>
          <w:iCs/>
        </w:rPr>
      </w:pPr>
      <w:r w:rsidRPr="009272F1">
        <w:rPr>
          <w:rFonts w:ascii="Times New Roman" w:eastAsia="Times New Roman" w:hAnsi="Times New Roman" w:cs="Times New Roman"/>
          <w:noProof/>
          <w:sz w:val="24"/>
          <w:szCs w:val="24"/>
        </w:rPr>
        <w:drawing>
          <wp:inline distT="0" distB="0" distL="0" distR="0">
            <wp:extent cx="1143000" cy="863475"/>
            <wp:effectExtent l="19050" t="0" r="0" b="0"/>
            <wp:docPr id="3" name="Picture 1"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
                    </pic:cNvPr>
                    <pic:cNvPicPr>
                      <a:picLocks noChangeAspect="1" noChangeArrowheads="1"/>
                    </pic:cNvPicPr>
                  </pic:nvPicPr>
                  <pic:blipFill>
                    <a:blip r:embed="rId5" cstate="print"/>
                    <a:srcRect/>
                    <a:stretch>
                      <a:fillRect/>
                    </a:stretch>
                  </pic:blipFill>
                  <pic:spPr bwMode="auto">
                    <a:xfrm>
                      <a:off x="0" y="0"/>
                      <a:ext cx="1140178" cy="861343"/>
                    </a:xfrm>
                    <a:prstGeom prst="rect">
                      <a:avLst/>
                    </a:prstGeom>
                    <a:noFill/>
                    <a:ln w="9525">
                      <a:noFill/>
                      <a:miter lim="800000"/>
                      <a:headEnd/>
                      <a:tailEnd/>
                    </a:ln>
                  </pic:spPr>
                </pic:pic>
              </a:graphicData>
            </a:graphic>
          </wp:inline>
        </w:drawing>
      </w:r>
      <w:r w:rsidRPr="009272F1">
        <w:rPr>
          <w:rFonts w:ascii="Garamond" w:eastAsia="Times New Roman" w:hAnsi="Garamond" w:cs="Times New Roman"/>
          <w:sz w:val="24"/>
          <w:szCs w:val="24"/>
        </w:rPr>
        <w:t xml:space="preserve">The great psychic </w:t>
      </w:r>
      <w:proofErr w:type="spellStart"/>
      <w:r w:rsidRPr="009272F1">
        <w:rPr>
          <w:rFonts w:ascii="Garamond" w:eastAsia="Times New Roman" w:hAnsi="Garamond" w:cs="Times New Roman"/>
          <w:sz w:val="24"/>
          <w:szCs w:val="24"/>
        </w:rPr>
        <w:t>Cire</w:t>
      </w:r>
      <w:proofErr w:type="spellEnd"/>
      <w:r w:rsidRPr="009272F1">
        <w:rPr>
          <w:rFonts w:ascii="Garamond" w:eastAsia="Times New Roman" w:hAnsi="Garamond" w:cs="Times New Roman"/>
          <w:sz w:val="24"/>
          <w:szCs w:val="24"/>
        </w:rPr>
        <w:t xml:space="preserve"> </w:t>
      </w:r>
      <w:proofErr w:type="spellStart"/>
      <w:r w:rsidRPr="009272F1">
        <w:rPr>
          <w:rFonts w:ascii="Garamond" w:eastAsia="Times New Roman" w:hAnsi="Garamond" w:cs="Times New Roman"/>
          <w:sz w:val="24"/>
          <w:szCs w:val="24"/>
        </w:rPr>
        <w:t>Noslrac</w:t>
      </w:r>
      <w:proofErr w:type="spellEnd"/>
      <w:r w:rsidRPr="009272F1">
        <w:rPr>
          <w:rFonts w:ascii="Garamond" w:eastAsia="Times New Roman" w:hAnsi="Garamond" w:cs="Times New Roman"/>
          <w:sz w:val="24"/>
          <w:szCs w:val="24"/>
        </w:rPr>
        <w:t>, on the TV show “Bridge to the Dead,” chooses an audience member.  The psychic’s comments are in</w:t>
      </w:r>
      <w:r>
        <w:rPr>
          <w:rFonts w:ascii="Garamond" w:eastAsia="Times New Roman" w:hAnsi="Garamond" w:cs="Times New Roman"/>
          <w:sz w:val="24"/>
          <w:szCs w:val="24"/>
        </w:rPr>
        <w:t xml:space="preserve"> </w:t>
      </w:r>
      <w:r w:rsidRPr="009272F1">
        <w:rPr>
          <w:rFonts w:ascii="Garamond" w:eastAsia="Times New Roman" w:hAnsi="Garamond" w:cs="Times New Roman"/>
          <w:i/>
          <w:iCs/>
          <w:sz w:val="24"/>
          <w:szCs w:val="24"/>
        </w:rPr>
        <w:t>italics</w:t>
      </w:r>
      <w:r w:rsidRPr="009272F1">
        <w:rPr>
          <w:rFonts w:ascii="Garamond" w:eastAsia="Times New Roman" w:hAnsi="Garamond" w:cs="Times New Roman"/>
          <w:sz w:val="24"/>
          <w:szCs w:val="24"/>
        </w:rPr>
        <w:t xml:space="preserve"> below.</w:t>
      </w:r>
      <w:r w:rsidRPr="009272F1">
        <w:rPr>
          <w:rFonts w:ascii="Garamond" w:eastAsia="Times New Roman" w:hAnsi="Garamond" w:cs="Times New Roman"/>
          <w:sz w:val="24"/>
          <w:szCs w:val="24"/>
        </w:rPr>
        <w:br/>
      </w:r>
      <w:r w:rsidRPr="009272F1">
        <w:rPr>
          <w:rFonts w:ascii="Garamond" w:eastAsia="Times New Roman" w:hAnsi="Garamond" w:cs="Times New Roman"/>
          <w:sz w:val="24"/>
          <w:szCs w:val="24"/>
        </w:rPr>
        <w:br/>
      </w:r>
      <w:r w:rsidRPr="009272F1">
        <w:rPr>
          <w:rFonts w:ascii="Garamond" w:eastAsia="Times New Roman" w:hAnsi="Garamond" w:cs="Times New Roman"/>
          <w:i/>
          <w:iCs/>
        </w:rPr>
        <w:t>“Someone close to you passed away recently, didn’t they?”</w:t>
      </w:r>
      <w:r w:rsidRPr="009272F1">
        <w:rPr>
          <w:rFonts w:ascii="Garamond" w:eastAsia="Times New Roman" w:hAnsi="Garamond" w:cs="Times New Roman"/>
        </w:rPr>
        <w:br/>
        <w:t>“Yes, my Mother did.”</w:t>
      </w:r>
      <w:r w:rsidRPr="009272F1">
        <w:rPr>
          <w:rFonts w:ascii="Garamond" w:eastAsia="Times New Roman" w:hAnsi="Garamond" w:cs="Times New Roman"/>
        </w:rPr>
        <w:br/>
      </w:r>
      <w:r w:rsidRPr="009272F1">
        <w:rPr>
          <w:rFonts w:ascii="Garamond" w:eastAsia="Times New Roman" w:hAnsi="Garamond" w:cs="Times New Roman"/>
          <w:i/>
          <w:iCs/>
        </w:rPr>
        <w:t>“The name – it starts with an N?”</w:t>
      </w:r>
      <w:r w:rsidRPr="009272F1">
        <w:rPr>
          <w:rFonts w:ascii="Garamond" w:eastAsia="Times New Roman" w:hAnsi="Garamond" w:cs="Times New Roman"/>
        </w:rPr>
        <w:br/>
        <w:t>“No – oh you mean my Aunt Nancy.  She died a few years ago.”</w:t>
      </w:r>
      <w:r w:rsidRPr="009272F1">
        <w:rPr>
          <w:rFonts w:ascii="Garamond" w:eastAsia="Times New Roman" w:hAnsi="Garamond" w:cs="Times New Roman"/>
        </w:rPr>
        <w:br/>
      </w:r>
      <w:r w:rsidRPr="009272F1">
        <w:rPr>
          <w:rFonts w:ascii="Garamond" w:eastAsia="Times New Roman" w:hAnsi="Garamond" w:cs="Times New Roman"/>
          <w:i/>
          <w:iCs/>
        </w:rPr>
        <w:t>“</w:t>
      </w:r>
      <w:proofErr w:type="gramStart"/>
      <w:r w:rsidRPr="009272F1">
        <w:rPr>
          <w:rFonts w:ascii="Garamond" w:eastAsia="Times New Roman" w:hAnsi="Garamond" w:cs="Times New Roman"/>
          <w:i/>
          <w:iCs/>
        </w:rPr>
        <w:t>Yes, Nancy.</w:t>
      </w:r>
      <w:proofErr w:type="gramEnd"/>
      <w:r w:rsidRPr="009272F1">
        <w:rPr>
          <w:rFonts w:ascii="Garamond" w:eastAsia="Times New Roman" w:hAnsi="Garamond" w:cs="Times New Roman"/>
          <w:i/>
          <w:iCs/>
        </w:rPr>
        <w:t>  She was older, wasn’t she?  And the cause, it was something here?”</w:t>
      </w:r>
      <w:r w:rsidRPr="009272F1">
        <w:rPr>
          <w:rFonts w:ascii="Garamond" w:eastAsia="Times New Roman" w:hAnsi="Garamond" w:cs="Times New Roman"/>
        </w:rPr>
        <w:t xml:space="preserve"> Holding hands to his chest, </w:t>
      </w:r>
      <w:r w:rsidRPr="009272F1">
        <w:rPr>
          <w:rFonts w:ascii="Garamond" w:eastAsia="Times New Roman" w:hAnsi="Garamond" w:cs="Times New Roman"/>
          <w:i/>
          <w:iCs/>
        </w:rPr>
        <w:t>“or here?”</w:t>
      </w:r>
      <w:r w:rsidRPr="009272F1">
        <w:rPr>
          <w:rFonts w:ascii="Garamond" w:eastAsia="Times New Roman" w:hAnsi="Garamond" w:cs="Times New Roman"/>
        </w:rPr>
        <w:t xml:space="preserve"> indicating his head</w:t>
      </w:r>
      <w:proofErr w:type="gramStart"/>
      <w:r w:rsidRPr="009272F1">
        <w:rPr>
          <w:rFonts w:ascii="Garamond" w:eastAsia="Times New Roman" w:hAnsi="Garamond" w:cs="Times New Roman"/>
        </w:rPr>
        <w:t>.</w:t>
      </w:r>
      <w:proofErr w:type="gramEnd"/>
      <w:r w:rsidRPr="009272F1">
        <w:rPr>
          <w:rFonts w:ascii="Garamond" w:eastAsia="Times New Roman" w:hAnsi="Garamond" w:cs="Times New Roman"/>
        </w:rPr>
        <w:br/>
        <w:t>“Yes – she had a stroke.”</w:t>
      </w:r>
      <w:r w:rsidRPr="009272F1">
        <w:rPr>
          <w:rFonts w:ascii="Garamond" w:eastAsia="Times New Roman" w:hAnsi="Garamond" w:cs="Times New Roman"/>
        </w:rPr>
        <w:br/>
      </w:r>
      <w:r w:rsidRPr="009272F1">
        <w:rPr>
          <w:rFonts w:ascii="Garamond" w:eastAsia="Times New Roman" w:hAnsi="Garamond" w:cs="Times New Roman"/>
          <w:i/>
          <w:iCs/>
        </w:rPr>
        <w:t>“She has something she wants to say to you.  She says you have love in your heart.  You have to not be afraid to share it.”</w:t>
      </w:r>
      <w:r w:rsidRPr="009272F1">
        <w:rPr>
          <w:rFonts w:ascii="Garamond" w:eastAsia="Times New Roman" w:hAnsi="Garamond" w:cs="Times New Roman"/>
        </w:rPr>
        <w:br/>
        <w:t>“What?  What does that mean?”</w:t>
      </w:r>
      <w:r w:rsidRPr="009272F1">
        <w:rPr>
          <w:rFonts w:ascii="Garamond" w:eastAsia="Times New Roman" w:hAnsi="Garamond" w:cs="Times New Roman"/>
        </w:rPr>
        <w:br/>
      </w:r>
      <w:r w:rsidRPr="009272F1">
        <w:rPr>
          <w:rFonts w:ascii="Garamond" w:eastAsia="Times New Roman" w:hAnsi="Garamond" w:cs="Times New Roman"/>
          <w:i/>
          <w:iCs/>
        </w:rPr>
        <w:t>“You have to stop being afraid of commitment.”</w:t>
      </w:r>
      <w:r w:rsidRPr="009272F1">
        <w:rPr>
          <w:rFonts w:ascii="Garamond" w:eastAsia="Times New Roman" w:hAnsi="Garamond" w:cs="Times New Roman"/>
        </w:rPr>
        <w:br/>
        <w:t>“You mean, she wants me to get married to my boyfriend?”</w:t>
      </w:r>
      <w:r w:rsidRPr="009272F1">
        <w:rPr>
          <w:rFonts w:ascii="Garamond" w:eastAsia="Times New Roman" w:hAnsi="Garamond" w:cs="Times New Roman"/>
        </w:rPr>
        <w:br/>
      </w:r>
      <w:r w:rsidRPr="009272F1">
        <w:rPr>
          <w:rFonts w:ascii="Garamond" w:eastAsia="Times New Roman" w:hAnsi="Garamond" w:cs="Times New Roman"/>
          <w:i/>
          <w:iCs/>
        </w:rPr>
        <w:t>“Yes, she says, it’s that time.”</w:t>
      </w:r>
      <w:r w:rsidRPr="009272F1">
        <w:rPr>
          <w:rFonts w:ascii="Garamond" w:eastAsia="Times New Roman" w:hAnsi="Garamond" w:cs="Times New Roman"/>
        </w:rPr>
        <w:br/>
        <w:t>“How did you know he asked me to marry him?”</w:t>
      </w:r>
      <w:r w:rsidRPr="009272F1">
        <w:rPr>
          <w:rFonts w:ascii="Garamond" w:eastAsia="Times New Roman" w:hAnsi="Garamond" w:cs="Times New Roman"/>
        </w:rPr>
        <w:br/>
      </w:r>
      <w:r w:rsidRPr="009272F1">
        <w:rPr>
          <w:rFonts w:ascii="Garamond" w:eastAsia="Times New Roman" w:hAnsi="Garamond" w:cs="Times New Roman"/>
          <w:i/>
          <w:iCs/>
        </w:rPr>
        <w:t>“The Dead know all.”</w:t>
      </w:r>
    </w:p>
    <w:p w:rsidR="009272F1" w:rsidRDefault="009272F1" w:rsidP="009272F1">
      <w:pPr>
        <w:spacing w:after="0" w:line="240" w:lineRule="auto"/>
        <w:rPr>
          <w:rFonts w:ascii="Garamond" w:eastAsia="Times New Roman" w:hAnsi="Garamond" w:cs="Times New Roman"/>
          <w:i/>
          <w:iCs/>
        </w:rPr>
      </w:pPr>
    </w:p>
    <w:p w:rsidR="009272F1" w:rsidRDefault="009272F1" w:rsidP="009272F1">
      <w:pPr>
        <w:spacing w:after="0" w:line="240" w:lineRule="auto"/>
        <w:rPr>
          <w:rFonts w:ascii="Garamond" w:eastAsia="Times New Roman" w:hAnsi="Garamond" w:cs="Times New Roman"/>
          <w:i/>
          <w:iCs/>
        </w:rPr>
      </w:pPr>
    </w:p>
    <w:p w:rsidR="009272F1" w:rsidRPr="00112E14" w:rsidRDefault="009272F1" w:rsidP="009272F1">
      <w:pPr>
        <w:tabs>
          <w:tab w:val="left" w:pos="720"/>
        </w:tabs>
        <w:ind w:left="720" w:hanging="360"/>
        <w:rPr>
          <w:rFonts w:ascii="Calibri" w:eastAsia="Calibri" w:hAnsi="Calibri" w:cs="Times New Roman"/>
          <w:sz w:val="24"/>
        </w:rPr>
      </w:pPr>
      <w:r>
        <w:rPr>
          <w:rFonts w:ascii="Calibri" w:eastAsia="Calibri" w:hAnsi="Calibri" w:cs="Times New Roman"/>
          <w:sz w:val="24"/>
        </w:rPr>
        <w:t>Give one or more possible non-supernatural explanation of how the psychic was able to predict that this person’s mother and aunt passed away, the aunt’s name and cause of death, and the fact that the audience member had received a marriage proposal.</w:t>
      </w: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Default="009272F1" w:rsidP="009272F1">
      <w:pPr>
        <w:spacing w:after="0" w:line="240" w:lineRule="auto"/>
        <w:rPr>
          <w:rFonts w:ascii="Times New Roman" w:eastAsia="Times New Roman" w:hAnsi="Times New Roman" w:cs="Times New Roman"/>
          <w:sz w:val="24"/>
          <w:szCs w:val="24"/>
        </w:rPr>
      </w:pPr>
    </w:p>
    <w:p w:rsidR="009272F1" w:rsidRPr="00112E14" w:rsidRDefault="009272F1" w:rsidP="009272F1">
      <w:pPr>
        <w:tabs>
          <w:tab w:val="left" w:pos="720"/>
        </w:tabs>
        <w:ind w:left="720" w:hanging="360"/>
        <w:rPr>
          <w:rFonts w:ascii="Calibri" w:eastAsia="Calibri" w:hAnsi="Calibri" w:cs="Times New Roman"/>
          <w:sz w:val="24"/>
        </w:rPr>
      </w:pPr>
      <w:r>
        <w:rPr>
          <w:rFonts w:ascii="Calibri" w:eastAsia="Calibri" w:hAnsi="Calibri" w:cs="Times New Roman"/>
          <w:sz w:val="24"/>
        </w:rPr>
        <w:t>Give one or more possible non-supernatural explanation of how the psychic was able to predict that this person’s mother and aunt passed away, the aunt’s name and cause of death, and the fact that the audience member had received a marriage proposal.</w:t>
      </w:r>
    </w:p>
    <w:p w:rsidR="009272F1" w:rsidRPr="009272F1" w:rsidRDefault="009272F1" w:rsidP="009272F1">
      <w:pPr>
        <w:spacing w:after="0" w:line="240" w:lineRule="auto"/>
        <w:rPr>
          <w:rFonts w:ascii="Times New Roman" w:eastAsia="Times New Roman" w:hAnsi="Times New Roman" w:cs="Times New Roman"/>
          <w:sz w:val="24"/>
          <w:szCs w:val="24"/>
        </w:rPr>
      </w:pPr>
    </w:p>
    <w:sectPr w:rsidR="009272F1" w:rsidRPr="009272F1" w:rsidSect="00C64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2F1"/>
    <w:rsid w:val="005903FA"/>
    <w:rsid w:val="009272F1"/>
    <w:rsid w:val="00C64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E8"/>
  </w:style>
  <w:style w:type="paragraph" w:styleId="Heading2">
    <w:name w:val="heading 2"/>
    <w:basedOn w:val="Normal"/>
    <w:link w:val="Heading2Char"/>
    <w:uiPriority w:val="9"/>
    <w:qFormat/>
    <w:rsid w:val="00927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2F1"/>
    <w:rPr>
      <w:rFonts w:ascii="Times New Roman" w:eastAsia="Times New Roman" w:hAnsi="Times New Roman" w:cs="Times New Roman"/>
      <w:b/>
      <w:bCs/>
      <w:sz w:val="36"/>
      <w:szCs w:val="36"/>
    </w:rPr>
  </w:style>
  <w:style w:type="character" w:styleId="Emphasis">
    <w:name w:val="Emphasis"/>
    <w:basedOn w:val="DefaultParagraphFont"/>
    <w:uiPriority w:val="20"/>
    <w:qFormat/>
    <w:rsid w:val="009272F1"/>
    <w:rPr>
      <w:i/>
      <w:iCs/>
    </w:rPr>
  </w:style>
  <w:style w:type="paragraph" w:styleId="BalloonText">
    <w:name w:val="Balloon Text"/>
    <w:basedOn w:val="Normal"/>
    <w:link w:val="BalloonTextChar"/>
    <w:uiPriority w:val="99"/>
    <w:semiHidden/>
    <w:unhideWhenUsed/>
    <w:rsid w:val="0092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5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rdclassified.weebly.com/uploads/1/3/5/0/13508015/2553595_orig.jpg?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donnellym</dc:creator>
  <cp:lastModifiedBy>donnellym</cp:lastModifiedBy>
  <cp:revision>1</cp:revision>
  <cp:lastPrinted>2014-10-08T14:20:00Z</cp:lastPrinted>
  <dcterms:created xsi:type="dcterms:W3CDTF">2014-10-08T14:11:00Z</dcterms:created>
  <dcterms:modified xsi:type="dcterms:W3CDTF">2014-10-09T21:47:00Z</dcterms:modified>
</cp:coreProperties>
</file>