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7B9A" w:rsidRDefault="00A54743">
      <w:pPr>
        <w:contextualSpacing w:val="0"/>
      </w:pPr>
      <w:r>
        <w:rPr>
          <w:rFonts w:ascii="Calibri" w:eastAsia="Calibri" w:hAnsi="Calibri" w:cs="Calibri"/>
          <w:b/>
          <w:sz w:val="36"/>
        </w:rPr>
        <w:t>Greenhouse Gas Lab</w:t>
      </w:r>
    </w:p>
    <w:p w:rsidR="00777B9A" w:rsidRDefault="00A54743">
      <w:pPr>
        <w:contextualSpacing w:val="0"/>
      </w:pPr>
      <w:r>
        <w:rPr>
          <w:rFonts w:ascii="Calibri" w:eastAsia="Calibri" w:hAnsi="Calibri" w:cs="Calibri"/>
          <w:highlight w:val="white"/>
        </w:rPr>
        <w:t>If it were not for greenhouse gases trapping heat in the atmosphere, the Earth would be a very cold place. Greenhouse gases keep the Earth warm through a process called the greenhouse effect.  The Earth gets energy from the sun in the form of sunlight. The</w:t>
      </w:r>
      <w:r>
        <w:rPr>
          <w:rFonts w:ascii="Calibri" w:eastAsia="Calibri" w:hAnsi="Calibri" w:cs="Calibri"/>
          <w:highlight w:val="white"/>
        </w:rPr>
        <w:t xml:space="preserve"> Earth's surface absorbs some of this energy and heats up. That's why the surface of a road can feel hot even after the sun has gone down—because it has absorbed a lot of energy from the sun. The Earth cools down by giving off a different form of energy, c</w:t>
      </w:r>
      <w:r>
        <w:rPr>
          <w:rFonts w:ascii="Calibri" w:eastAsia="Calibri" w:hAnsi="Calibri" w:cs="Calibri"/>
          <w:highlight w:val="white"/>
        </w:rPr>
        <w:t>alled infrared radiation. But before all this radiation can escape to outer space, greenhouse gases in the atmosphere absorb some of it, which makes the atmosphere warmer. As the atmosphere gets warmer, it makes the Earth's surface warmer, too.</w:t>
      </w:r>
      <w:r>
        <w:rPr>
          <w:rFonts w:ascii="Calibri" w:eastAsia="Calibri" w:hAnsi="Calibri" w:cs="Calibri"/>
          <w:highlight w:val="white"/>
          <w:vertAlign w:val="superscript"/>
        </w:rPr>
        <w:footnoteReference w:id="1"/>
      </w:r>
      <w:r>
        <w:rPr>
          <w:noProof/>
        </w:rPr>
        <w:drawing>
          <wp:anchor distT="114300" distB="114300" distL="114300" distR="114300" simplePos="0" relativeHeight="251658240" behindDoc="0" locked="0" layoutInCell="0" hidden="0" allowOverlap="0">
            <wp:simplePos x="0" y="0"/>
            <wp:positionH relativeFrom="margin">
              <wp:posOffset>3657600</wp:posOffset>
            </wp:positionH>
            <wp:positionV relativeFrom="paragraph">
              <wp:posOffset>66675</wp:posOffset>
            </wp:positionV>
            <wp:extent cx="3150653" cy="2533650"/>
            <wp:effectExtent l="0" t="0" r="0" b="0"/>
            <wp:wrapSquare wrapText="bothSides" distT="114300" distB="114300" distL="114300" distR="114300"/>
            <wp:docPr id="4" name="image02.png" descr="greenhouse_effect.png"/>
            <wp:cNvGraphicFramePr/>
            <a:graphic xmlns:a="http://schemas.openxmlformats.org/drawingml/2006/main">
              <a:graphicData uri="http://schemas.openxmlformats.org/drawingml/2006/picture">
                <pic:pic xmlns:pic="http://schemas.openxmlformats.org/drawingml/2006/picture">
                  <pic:nvPicPr>
                    <pic:cNvPr id="0" name="image02.png" descr="greenhouse_effect.png"/>
                    <pic:cNvPicPr preferRelativeResize="0"/>
                  </pic:nvPicPr>
                  <pic:blipFill>
                    <a:blip r:embed="rId8"/>
                    <a:srcRect/>
                    <a:stretch>
                      <a:fillRect/>
                    </a:stretch>
                  </pic:blipFill>
                  <pic:spPr>
                    <a:xfrm>
                      <a:off x="0" y="0"/>
                      <a:ext cx="3150653" cy="2533650"/>
                    </a:xfrm>
                    <a:prstGeom prst="rect">
                      <a:avLst/>
                    </a:prstGeom>
                    <a:ln/>
                  </pic:spPr>
                </pic:pic>
              </a:graphicData>
            </a:graphic>
          </wp:anchor>
        </w:drawing>
      </w:r>
    </w:p>
    <w:p w:rsidR="00777B9A" w:rsidRDefault="00777B9A">
      <w:pPr>
        <w:contextualSpacing w:val="0"/>
      </w:pPr>
    </w:p>
    <w:p w:rsidR="00777B9A" w:rsidRDefault="00A54743">
      <w:pPr>
        <w:contextualSpacing w:val="0"/>
      </w:pPr>
      <w:r>
        <w:rPr>
          <w:rFonts w:ascii="Calibri" w:eastAsia="Calibri" w:hAnsi="Calibri" w:cs="Calibri"/>
          <w:b/>
          <w:highlight w:val="white"/>
        </w:rPr>
        <w:t>Purpose:</w:t>
      </w:r>
    </w:p>
    <w:p w:rsidR="00777B9A" w:rsidRDefault="00A54743">
      <w:pPr>
        <w:contextualSpacing w:val="0"/>
      </w:pPr>
      <w:r>
        <w:rPr>
          <w:rFonts w:ascii="Calibri" w:eastAsia="Calibri" w:hAnsi="Calibri" w:cs="Calibri"/>
          <w:highlight w:val="white"/>
        </w:rPr>
        <w:t xml:space="preserve">In this lab, you will observe and measure the effect of different environmental conditions on the greenhouse effect.  </w:t>
      </w:r>
    </w:p>
    <w:p w:rsidR="00777B9A" w:rsidRDefault="00777B9A">
      <w:pPr>
        <w:contextualSpacing w:val="0"/>
      </w:pPr>
    </w:p>
    <w:p w:rsidR="00777B9A" w:rsidRDefault="00A54743">
      <w:pPr>
        <w:contextualSpacing w:val="0"/>
      </w:pPr>
      <w:r>
        <w:rPr>
          <w:rFonts w:ascii="Calibri" w:eastAsia="Calibri" w:hAnsi="Calibri" w:cs="Calibri"/>
          <w:b/>
        </w:rPr>
        <w:t>Variables:</w:t>
      </w:r>
    </w:p>
    <w:tbl>
      <w:tblPr>
        <w:tblStyle w:val="a"/>
        <w:tblW w:w="98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85"/>
        <w:gridCol w:w="5670"/>
      </w:tblGrid>
      <w:tr w:rsidR="00777B9A">
        <w:tc>
          <w:tcPr>
            <w:tcW w:w="4185" w:type="dxa"/>
            <w:tcMar>
              <w:top w:w="100" w:type="dxa"/>
              <w:left w:w="100" w:type="dxa"/>
              <w:bottom w:w="100" w:type="dxa"/>
              <w:right w:w="100" w:type="dxa"/>
            </w:tcMar>
          </w:tcPr>
          <w:p w:rsidR="00777B9A" w:rsidRDefault="00A54743">
            <w:pPr>
              <w:contextualSpacing w:val="0"/>
            </w:pPr>
            <w:r>
              <w:rPr>
                <w:rFonts w:ascii="Calibri" w:eastAsia="Calibri" w:hAnsi="Calibri" w:cs="Calibri"/>
                <w:b/>
              </w:rPr>
              <w:t xml:space="preserve">Independent Variable (IV): </w:t>
            </w:r>
            <w:r>
              <w:rPr>
                <w:rFonts w:ascii="Calibri" w:eastAsia="Calibri" w:hAnsi="Calibri" w:cs="Calibri"/>
                <w:i/>
              </w:rPr>
              <w:t>The variable you manipulated or changed (diet)</w:t>
            </w:r>
          </w:p>
        </w:tc>
        <w:tc>
          <w:tcPr>
            <w:tcW w:w="5670" w:type="dxa"/>
            <w:tcMar>
              <w:top w:w="100" w:type="dxa"/>
              <w:left w:w="100" w:type="dxa"/>
              <w:bottom w:w="100" w:type="dxa"/>
              <w:right w:w="100" w:type="dxa"/>
            </w:tcMar>
          </w:tcPr>
          <w:p w:rsidR="00777B9A" w:rsidRDefault="00777B9A">
            <w:pPr>
              <w:contextualSpacing w:val="0"/>
            </w:pPr>
          </w:p>
          <w:p w:rsidR="00777B9A" w:rsidRDefault="00777B9A">
            <w:pPr>
              <w:contextualSpacing w:val="0"/>
            </w:pPr>
          </w:p>
        </w:tc>
      </w:tr>
      <w:tr w:rsidR="00777B9A">
        <w:tc>
          <w:tcPr>
            <w:tcW w:w="4185" w:type="dxa"/>
            <w:tcMar>
              <w:top w:w="100" w:type="dxa"/>
              <w:left w:w="100" w:type="dxa"/>
              <w:bottom w:w="100" w:type="dxa"/>
              <w:right w:w="100" w:type="dxa"/>
            </w:tcMar>
          </w:tcPr>
          <w:p w:rsidR="00777B9A" w:rsidRDefault="00A54743">
            <w:pPr>
              <w:contextualSpacing w:val="0"/>
            </w:pPr>
            <w:r>
              <w:rPr>
                <w:rFonts w:ascii="Calibri" w:eastAsia="Calibri" w:hAnsi="Calibri" w:cs="Calibri"/>
                <w:b/>
              </w:rPr>
              <w:t>Dependent Variable (DV)</w:t>
            </w:r>
            <w:r>
              <w:rPr>
                <w:rFonts w:ascii="Calibri" w:eastAsia="Calibri" w:hAnsi="Calibri" w:cs="Calibri"/>
              </w:rPr>
              <w:t xml:space="preserve">:  </w:t>
            </w:r>
            <w:r>
              <w:rPr>
                <w:rFonts w:ascii="Calibri" w:eastAsia="Calibri" w:hAnsi="Calibri" w:cs="Calibri"/>
                <w:i/>
              </w:rPr>
              <w:t>The variable that wil</w:t>
            </w:r>
            <w:r>
              <w:rPr>
                <w:rFonts w:ascii="Calibri" w:eastAsia="Calibri" w:hAnsi="Calibri" w:cs="Calibri"/>
                <w:i/>
              </w:rPr>
              <w:t xml:space="preserve">l respond to the independent variable (what you measure). </w:t>
            </w:r>
          </w:p>
        </w:tc>
        <w:tc>
          <w:tcPr>
            <w:tcW w:w="5670" w:type="dxa"/>
            <w:tcMar>
              <w:top w:w="100" w:type="dxa"/>
              <w:left w:w="100" w:type="dxa"/>
              <w:bottom w:w="100" w:type="dxa"/>
              <w:right w:w="100" w:type="dxa"/>
            </w:tcMar>
          </w:tcPr>
          <w:p w:rsidR="00777B9A" w:rsidRDefault="00777B9A">
            <w:pPr>
              <w:contextualSpacing w:val="0"/>
            </w:pPr>
          </w:p>
          <w:p w:rsidR="00777B9A" w:rsidRDefault="00777B9A">
            <w:pPr>
              <w:contextualSpacing w:val="0"/>
            </w:pPr>
          </w:p>
        </w:tc>
      </w:tr>
      <w:tr w:rsidR="00777B9A">
        <w:tc>
          <w:tcPr>
            <w:tcW w:w="4185" w:type="dxa"/>
            <w:tcMar>
              <w:top w:w="100" w:type="dxa"/>
              <w:left w:w="100" w:type="dxa"/>
              <w:bottom w:w="100" w:type="dxa"/>
              <w:right w:w="100" w:type="dxa"/>
            </w:tcMar>
          </w:tcPr>
          <w:p w:rsidR="00777B9A" w:rsidRDefault="00A54743">
            <w:pPr>
              <w:contextualSpacing w:val="0"/>
            </w:pPr>
            <w:r>
              <w:rPr>
                <w:rFonts w:ascii="Calibri" w:eastAsia="Calibri" w:hAnsi="Calibri" w:cs="Calibri"/>
                <w:b/>
              </w:rPr>
              <w:t xml:space="preserve">DV units  </w:t>
            </w:r>
            <w:r>
              <w:rPr>
                <w:rFonts w:ascii="Calibri" w:eastAsia="Calibri" w:hAnsi="Calibri" w:cs="Calibri"/>
                <w:i/>
              </w:rPr>
              <w:t xml:space="preserve">(time in sec, weight in grams, </w:t>
            </w:r>
            <w:proofErr w:type="spellStart"/>
            <w:r>
              <w:rPr>
                <w:rFonts w:ascii="Calibri" w:eastAsia="Calibri" w:hAnsi="Calibri" w:cs="Calibri"/>
                <w:i/>
              </w:rPr>
              <w:t>etc</w:t>
            </w:r>
            <w:proofErr w:type="spellEnd"/>
            <w:r>
              <w:rPr>
                <w:rFonts w:ascii="Calibri" w:eastAsia="Calibri" w:hAnsi="Calibri" w:cs="Calibri"/>
                <w:i/>
              </w:rPr>
              <w:t>)</w:t>
            </w:r>
          </w:p>
        </w:tc>
        <w:tc>
          <w:tcPr>
            <w:tcW w:w="5670" w:type="dxa"/>
            <w:tcMar>
              <w:top w:w="100" w:type="dxa"/>
              <w:left w:w="100" w:type="dxa"/>
              <w:bottom w:w="100" w:type="dxa"/>
              <w:right w:w="100" w:type="dxa"/>
            </w:tcMar>
          </w:tcPr>
          <w:p w:rsidR="00777B9A" w:rsidRDefault="00777B9A">
            <w:pPr>
              <w:contextualSpacing w:val="0"/>
            </w:pPr>
          </w:p>
        </w:tc>
      </w:tr>
      <w:tr w:rsidR="00777B9A">
        <w:tc>
          <w:tcPr>
            <w:tcW w:w="4185" w:type="dxa"/>
            <w:tcMar>
              <w:top w:w="100" w:type="dxa"/>
              <w:left w:w="100" w:type="dxa"/>
              <w:bottom w:w="100" w:type="dxa"/>
              <w:right w:w="100" w:type="dxa"/>
            </w:tcMar>
          </w:tcPr>
          <w:p w:rsidR="00777B9A" w:rsidRDefault="00A54743">
            <w:pPr>
              <w:contextualSpacing w:val="0"/>
            </w:pPr>
            <w:r>
              <w:rPr>
                <w:rFonts w:ascii="Calibri" w:eastAsia="Calibri" w:hAnsi="Calibri" w:cs="Calibri"/>
                <w:b/>
              </w:rPr>
              <w:t>Control Test:</w:t>
            </w:r>
            <w:r>
              <w:rPr>
                <w:rFonts w:ascii="Calibri" w:eastAsia="Calibri" w:hAnsi="Calibri" w:cs="Calibri"/>
              </w:rPr>
              <w:t xml:space="preserve"> </w:t>
            </w:r>
            <w:r>
              <w:rPr>
                <w:rFonts w:ascii="Calibri" w:eastAsia="Calibri" w:hAnsi="Calibri" w:cs="Calibri"/>
                <w:i/>
              </w:rPr>
              <w:t>What the IV will be compared to in order to know the change was due to your test, and not some random variable.</w:t>
            </w:r>
          </w:p>
        </w:tc>
        <w:tc>
          <w:tcPr>
            <w:tcW w:w="5670" w:type="dxa"/>
            <w:tcMar>
              <w:top w:w="100" w:type="dxa"/>
              <w:left w:w="100" w:type="dxa"/>
              <w:bottom w:w="100" w:type="dxa"/>
              <w:right w:w="100" w:type="dxa"/>
            </w:tcMar>
          </w:tcPr>
          <w:p w:rsidR="00777B9A" w:rsidRDefault="00777B9A">
            <w:pPr>
              <w:contextualSpacing w:val="0"/>
            </w:pPr>
          </w:p>
          <w:p w:rsidR="00777B9A" w:rsidRDefault="00777B9A">
            <w:pPr>
              <w:contextualSpacing w:val="0"/>
            </w:pPr>
          </w:p>
        </w:tc>
      </w:tr>
      <w:tr w:rsidR="00777B9A">
        <w:tc>
          <w:tcPr>
            <w:tcW w:w="4185" w:type="dxa"/>
            <w:tcMar>
              <w:top w:w="100" w:type="dxa"/>
              <w:left w:w="100" w:type="dxa"/>
              <w:bottom w:w="100" w:type="dxa"/>
              <w:right w:w="100" w:type="dxa"/>
            </w:tcMar>
          </w:tcPr>
          <w:p w:rsidR="00777B9A" w:rsidRDefault="00A54743">
            <w:pPr>
              <w:contextualSpacing w:val="0"/>
            </w:pPr>
            <w:r>
              <w:rPr>
                <w:rFonts w:ascii="Calibri" w:eastAsia="Calibri" w:hAnsi="Calibri" w:cs="Calibri"/>
                <w:b/>
              </w:rPr>
              <w:t xml:space="preserve">Constant Variables: </w:t>
            </w:r>
            <w:r>
              <w:rPr>
                <w:rFonts w:ascii="Calibri" w:eastAsia="Calibri" w:hAnsi="Calibri" w:cs="Calibri"/>
                <w:i/>
              </w:rPr>
              <w:t>What will remain the same during the experiment that the variables can be compared to</w:t>
            </w:r>
          </w:p>
        </w:tc>
        <w:tc>
          <w:tcPr>
            <w:tcW w:w="5670" w:type="dxa"/>
            <w:tcMar>
              <w:top w:w="100" w:type="dxa"/>
              <w:left w:w="100" w:type="dxa"/>
              <w:bottom w:w="100" w:type="dxa"/>
              <w:right w:w="100" w:type="dxa"/>
            </w:tcMar>
          </w:tcPr>
          <w:p w:rsidR="00777B9A" w:rsidRDefault="00777B9A">
            <w:pPr>
              <w:contextualSpacing w:val="0"/>
            </w:pPr>
          </w:p>
        </w:tc>
      </w:tr>
    </w:tbl>
    <w:p w:rsidR="00777B9A" w:rsidRDefault="00777B9A">
      <w:pPr>
        <w:contextualSpacing w:val="0"/>
      </w:pPr>
    </w:p>
    <w:p w:rsidR="00777B9A" w:rsidRDefault="00A54743">
      <w:pPr>
        <w:contextualSpacing w:val="0"/>
      </w:pPr>
      <w:r>
        <w:rPr>
          <w:rFonts w:ascii="Calibri" w:eastAsia="Calibri" w:hAnsi="Calibri" w:cs="Calibri"/>
          <w:b/>
        </w:rPr>
        <w:t xml:space="preserve">Hypothesis: </w:t>
      </w:r>
      <w:r>
        <w:rPr>
          <w:rFonts w:ascii="Calibri" w:eastAsia="Calibri" w:hAnsi="Calibri" w:cs="Calibri"/>
          <w:i/>
        </w:rPr>
        <w:t>If Independent Variable, than expectation of Dependent Variable.  Write a hypothesis that makes a prediction of which environment (unco</w:t>
      </w:r>
      <w:r>
        <w:rPr>
          <w:rFonts w:ascii="Calibri" w:eastAsia="Calibri" w:hAnsi="Calibri" w:cs="Calibri"/>
          <w:i/>
        </w:rPr>
        <w:t xml:space="preserve">vered, covered &amp; dry, covered &amp; wet) will become the </w:t>
      </w:r>
      <w:proofErr w:type="gramStart"/>
      <w:r>
        <w:rPr>
          <w:rFonts w:ascii="Calibri" w:eastAsia="Calibri" w:hAnsi="Calibri" w:cs="Calibri"/>
          <w:i/>
        </w:rPr>
        <w:t>most hot</w:t>
      </w:r>
      <w:proofErr w:type="gramEnd"/>
      <w:r>
        <w:rPr>
          <w:rFonts w:ascii="Calibri" w:eastAsia="Calibri" w:hAnsi="Calibri" w:cs="Calibri"/>
          <w:i/>
        </w:rPr>
        <w:t>.</w:t>
      </w:r>
    </w:p>
    <w:p w:rsidR="00777B9A" w:rsidRDefault="00777B9A">
      <w:pPr>
        <w:spacing w:line="360" w:lineRule="auto"/>
        <w:contextualSpacing w:val="0"/>
      </w:pPr>
    </w:p>
    <w:p w:rsidR="00777B9A" w:rsidRDefault="00777B9A">
      <w:pPr>
        <w:spacing w:line="360" w:lineRule="auto"/>
        <w:contextualSpacing w:val="0"/>
      </w:pPr>
    </w:p>
    <w:p w:rsidR="00777B9A" w:rsidRDefault="00777B9A">
      <w:pPr>
        <w:spacing w:line="360" w:lineRule="auto"/>
        <w:contextualSpacing w:val="0"/>
      </w:pPr>
    </w:p>
    <w:p w:rsidR="00777B9A" w:rsidRDefault="00777B9A">
      <w:pPr>
        <w:spacing w:line="360" w:lineRule="auto"/>
        <w:contextualSpacing w:val="0"/>
      </w:pPr>
    </w:p>
    <w:p w:rsidR="00777B9A" w:rsidRDefault="00777B9A">
      <w:pPr>
        <w:spacing w:line="360" w:lineRule="auto"/>
        <w:contextualSpacing w:val="0"/>
      </w:pPr>
    </w:p>
    <w:p w:rsidR="00777B9A" w:rsidRDefault="00A54743">
      <w:pPr>
        <w:contextualSpacing w:val="0"/>
      </w:pPr>
      <w:r>
        <w:rPr>
          <w:rFonts w:ascii="Calibri" w:eastAsia="Calibri" w:hAnsi="Calibri" w:cs="Calibri"/>
          <w:b/>
        </w:rPr>
        <w:t>Materials:</w:t>
      </w:r>
      <w:r>
        <w:rPr>
          <w:noProof/>
        </w:rPr>
        <w:drawing>
          <wp:anchor distT="19050" distB="19050" distL="19050" distR="19050" simplePos="0" relativeHeight="251659264" behindDoc="0" locked="0" layoutInCell="0" hidden="0" allowOverlap="0">
            <wp:simplePos x="0" y="0"/>
            <wp:positionH relativeFrom="margin">
              <wp:posOffset>3419475</wp:posOffset>
            </wp:positionH>
            <wp:positionV relativeFrom="paragraph">
              <wp:posOffset>47625</wp:posOffset>
            </wp:positionV>
            <wp:extent cx="3486150" cy="1962150"/>
            <wp:effectExtent l="0" t="0" r="0" b="0"/>
            <wp:wrapSquare wrapText="bothSides" distT="19050" distB="19050" distL="19050" distR="1905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3486150" cy="1962150"/>
                    </a:xfrm>
                    <a:prstGeom prst="rect">
                      <a:avLst/>
                    </a:prstGeom>
                    <a:ln/>
                  </pic:spPr>
                </pic:pic>
              </a:graphicData>
            </a:graphic>
          </wp:anchor>
        </w:drawing>
      </w:r>
    </w:p>
    <w:p w:rsidR="00777B9A" w:rsidRDefault="00A54743">
      <w:pPr>
        <w:numPr>
          <w:ilvl w:val="0"/>
          <w:numId w:val="2"/>
        </w:numPr>
        <w:ind w:hanging="359"/>
        <w:rPr>
          <w:rFonts w:ascii="Calibri" w:eastAsia="Calibri" w:hAnsi="Calibri" w:cs="Calibri"/>
        </w:rPr>
      </w:pPr>
      <w:r>
        <w:rPr>
          <w:rFonts w:ascii="Calibri" w:eastAsia="Calibri" w:hAnsi="Calibri" w:cs="Calibri"/>
        </w:rPr>
        <w:t>Multiple computers per group</w:t>
      </w:r>
    </w:p>
    <w:p w:rsidR="00777B9A" w:rsidRDefault="00A54743">
      <w:pPr>
        <w:numPr>
          <w:ilvl w:val="0"/>
          <w:numId w:val="2"/>
        </w:numPr>
        <w:ind w:hanging="359"/>
        <w:rPr>
          <w:rFonts w:ascii="Calibri" w:eastAsia="Calibri" w:hAnsi="Calibri" w:cs="Calibri"/>
        </w:rPr>
      </w:pPr>
      <w:r>
        <w:rPr>
          <w:rFonts w:ascii="Calibri" w:eastAsia="Calibri" w:hAnsi="Calibri" w:cs="Calibri"/>
        </w:rPr>
        <w:t xml:space="preserve">Three </w:t>
      </w:r>
      <w:proofErr w:type="spellStart"/>
      <w:r>
        <w:rPr>
          <w:rFonts w:ascii="Calibri" w:eastAsia="Calibri" w:hAnsi="Calibri" w:cs="Calibri"/>
        </w:rPr>
        <w:t>vernier</w:t>
      </w:r>
      <w:proofErr w:type="spellEnd"/>
      <w:r>
        <w:rPr>
          <w:rFonts w:ascii="Calibri" w:eastAsia="Calibri" w:hAnsi="Calibri" w:cs="Calibri"/>
        </w:rPr>
        <w:t xml:space="preserve"> thermometers</w:t>
      </w:r>
    </w:p>
    <w:p w:rsidR="00777B9A" w:rsidRDefault="00A54743">
      <w:pPr>
        <w:numPr>
          <w:ilvl w:val="0"/>
          <w:numId w:val="2"/>
        </w:numPr>
        <w:ind w:hanging="359"/>
        <w:rPr>
          <w:rFonts w:ascii="Calibri" w:eastAsia="Calibri" w:hAnsi="Calibri" w:cs="Calibri"/>
        </w:rPr>
      </w:pPr>
      <w:r>
        <w:rPr>
          <w:rFonts w:ascii="Calibri" w:eastAsia="Calibri" w:hAnsi="Calibri" w:cs="Calibri"/>
        </w:rPr>
        <w:t>Go Links (may not be necessary)</w:t>
      </w:r>
    </w:p>
    <w:p w:rsidR="00777B9A" w:rsidRDefault="00A54743">
      <w:pPr>
        <w:numPr>
          <w:ilvl w:val="0"/>
          <w:numId w:val="2"/>
        </w:numPr>
        <w:ind w:hanging="359"/>
        <w:rPr>
          <w:rFonts w:ascii="Calibri" w:eastAsia="Calibri" w:hAnsi="Calibri" w:cs="Calibri"/>
        </w:rPr>
      </w:pPr>
      <w:r>
        <w:rPr>
          <w:rFonts w:ascii="Calibri" w:eastAsia="Calibri" w:hAnsi="Calibri" w:cs="Calibri"/>
        </w:rPr>
        <w:t>Three equal sizes containers</w:t>
      </w:r>
    </w:p>
    <w:p w:rsidR="00777B9A" w:rsidRDefault="00A54743">
      <w:pPr>
        <w:numPr>
          <w:ilvl w:val="0"/>
          <w:numId w:val="2"/>
        </w:numPr>
        <w:ind w:hanging="359"/>
        <w:rPr>
          <w:rFonts w:ascii="Calibri" w:eastAsia="Calibri" w:hAnsi="Calibri" w:cs="Calibri"/>
        </w:rPr>
      </w:pPr>
      <w:r>
        <w:rPr>
          <w:rFonts w:ascii="Calibri" w:eastAsia="Calibri" w:hAnsi="Calibri" w:cs="Calibri"/>
        </w:rPr>
        <w:t>Paper towels</w:t>
      </w:r>
    </w:p>
    <w:p w:rsidR="00777B9A" w:rsidRDefault="00A54743">
      <w:pPr>
        <w:numPr>
          <w:ilvl w:val="0"/>
          <w:numId w:val="2"/>
        </w:numPr>
        <w:ind w:hanging="359"/>
        <w:rPr>
          <w:rFonts w:ascii="Calibri" w:eastAsia="Calibri" w:hAnsi="Calibri" w:cs="Calibri"/>
        </w:rPr>
      </w:pPr>
      <w:r>
        <w:rPr>
          <w:rFonts w:ascii="Calibri" w:eastAsia="Calibri" w:hAnsi="Calibri" w:cs="Calibri"/>
        </w:rPr>
        <w:t>Heat lamp</w:t>
      </w:r>
    </w:p>
    <w:p w:rsidR="00777B9A" w:rsidRDefault="00A54743">
      <w:pPr>
        <w:numPr>
          <w:ilvl w:val="0"/>
          <w:numId w:val="2"/>
        </w:numPr>
        <w:ind w:hanging="359"/>
        <w:rPr>
          <w:rFonts w:ascii="Calibri" w:eastAsia="Calibri" w:hAnsi="Calibri" w:cs="Calibri"/>
        </w:rPr>
      </w:pPr>
      <w:r>
        <w:rPr>
          <w:rFonts w:ascii="Calibri" w:eastAsia="Calibri" w:hAnsi="Calibri" w:cs="Calibri"/>
        </w:rPr>
        <w:t>Water</w:t>
      </w:r>
    </w:p>
    <w:p w:rsidR="00777B9A" w:rsidRDefault="00A54743">
      <w:pPr>
        <w:numPr>
          <w:ilvl w:val="0"/>
          <w:numId w:val="2"/>
        </w:numPr>
        <w:ind w:hanging="359"/>
        <w:rPr>
          <w:rFonts w:ascii="Calibri" w:eastAsia="Calibri" w:hAnsi="Calibri" w:cs="Calibri"/>
        </w:rPr>
      </w:pPr>
      <w:r>
        <w:rPr>
          <w:rFonts w:ascii="Calibri" w:eastAsia="Calibri" w:hAnsi="Calibri" w:cs="Calibri"/>
        </w:rPr>
        <w:t>Plastic Wrap or plastic bag</w:t>
      </w:r>
    </w:p>
    <w:p w:rsidR="00777B9A" w:rsidRDefault="00A54743">
      <w:pPr>
        <w:numPr>
          <w:ilvl w:val="0"/>
          <w:numId w:val="2"/>
        </w:numPr>
        <w:ind w:hanging="359"/>
        <w:rPr>
          <w:rFonts w:ascii="Calibri" w:eastAsia="Calibri" w:hAnsi="Calibri" w:cs="Calibri"/>
        </w:rPr>
      </w:pPr>
      <w:r>
        <w:rPr>
          <w:rFonts w:ascii="Calibri" w:eastAsia="Calibri" w:hAnsi="Calibri" w:cs="Calibri"/>
        </w:rPr>
        <w:t>Rubber band</w:t>
      </w:r>
    </w:p>
    <w:p w:rsidR="00777B9A" w:rsidRDefault="00777B9A">
      <w:pPr>
        <w:contextualSpacing w:val="0"/>
      </w:pPr>
    </w:p>
    <w:p w:rsidR="00777B9A" w:rsidRDefault="00A54743">
      <w:pPr>
        <w:contextualSpacing w:val="0"/>
      </w:pPr>
      <w:r>
        <w:rPr>
          <w:rFonts w:ascii="Calibri" w:eastAsia="Calibri" w:hAnsi="Calibri" w:cs="Calibri"/>
          <w:b/>
        </w:rPr>
        <w:t>Thermometer Procedure:</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Gather materials</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 xml:space="preserve">Label three containers as the following: </w:t>
      </w:r>
      <w:r>
        <w:rPr>
          <w:rFonts w:ascii="Calibri" w:eastAsia="Calibri" w:hAnsi="Calibri" w:cs="Calibri"/>
          <w:b/>
          <w:i/>
        </w:rPr>
        <w:t>Uncovered, Covered Dry, Covered Damp.</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Place lamp so that it is exactly above the containers.</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 xml:space="preserve">Place a thermometer in each beaker. </w:t>
      </w:r>
      <w:r>
        <w:rPr>
          <w:rFonts w:ascii="Calibri" w:eastAsia="Calibri" w:hAnsi="Calibri" w:cs="Calibri"/>
          <w:b/>
          <w:u w:val="single"/>
        </w:rPr>
        <w:t xml:space="preserve"> </w:t>
      </w:r>
      <w:r>
        <w:rPr>
          <w:rFonts w:ascii="Calibri" w:eastAsia="Calibri" w:hAnsi="Calibri" w:cs="Calibri"/>
        </w:rPr>
        <w:t>Cover the “</w:t>
      </w:r>
      <w:r>
        <w:rPr>
          <w:rFonts w:ascii="Calibri" w:eastAsia="Calibri" w:hAnsi="Calibri" w:cs="Calibri"/>
          <w:b/>
          <w:i/>
        </w:rPr>
        <w:t>Covered Dry”</w:t>
      </w:r>
      <w:r>
        <w:rPr>
          <w:rFonts w:ascii="Calibri" w:eastAsia="Calibri" w:hAnsi="Calibri" w:cs="Calibri"/>
        </w:rPr>
        <w:t xml:space="preserve"> beaker with plastic wrap on the top.</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In the “</w:t>
      </w:r>
      <w:r>
        <w:rPr>
          <w:rFonts w:ascii="Calibri" w:eastAsia="Calibri" w:hAnsi="Calibri" w:cs="Calibri"/>
          <w:b/>
          <w:i/>
        </w:rPr>
        <w:t>Covered Wet”</w:t>
      </w:r>
      <w:r>
        <w:rPr>
          <w:rFonts w:ascii="Calibri" w:eastAsia="Calibri" w:hAnsi="Calibri" w:cs="Calibri"/>
        </w:rPr>
        <w:t xml:space="preserve"> beaker, place a damp paper towel that has been held under warm water in the beaker and cover the top of the container with plastic wrap.</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Ensure all three beakers are equal distance from the light s</w:t>
      </w:r>
      <w:r>
        <w:rPr>
          <w:rFonts w:ascii="Calibri" w:eastAsia="Calibri" w:hAnsi="Calibri" w:cs="Calibri"/>
        </w:rPr>
        <w:t xml:space="preserve">ource; </w:t>
      </w:r>
      <w:r>
        <w:rPr>
          <w:rFonts w:ascii="Calibri" w:eastAsia="Calibri" w:hAnsi="Calibri" w:cs="Calibri"/>
          <w:b/>
        </w:rPr>
        <w:t>place them as close as possible under the light</w:t>
      </w:r>
      <w:r>
        <w:rPr>
          <w:rFonts w:ascii="Calibri" w:eastAsia="Calibri" w:hAnsi="Calibri" w:cs="Calibri"/>
        </w:rPr>
        <w:t>.</w:t>
      </w:r>
    </w:p>
    <w:p w:rsidR="00777B9A" w:rsidRDefault="00A54743">
      <w:pPr>
        <w:numPr>
          <w:ilvl w:val="0"/>
          <w:numId w:val="4"/>
        </w:numPr>
        <w:spacing w:line="360" w:lineRule="auto"/>
        <w:ind w:hanging="359"/>
        <w:rPr>
          <w:rFonts w:ascii="Calibri" w:eastAsia="Calibri" w:hAnsi="Calibri" w:cs="Calibri"/>
          <w:b/>
        </w:rPr>
      </w:pPr>
      <w:r>
        <w:rPr>
          <w:rFonts w:ascii="Calibri" w:eastAsia="Calibri" w:hAnsi="Calibri" w:cs="Calibri"/>
        </w:rPr>
        <w:t xml:space="preserve">Turn on the light source and start a countdown timer for 15 minutes.  Record temperature data for </w:t>
      </w:r>
      <w:r>
        <w:rPr>
          <w:rFonts w:ascii="Calibri" w:eastAsia="Calibri" w:hAnsi="Calibri" w:cs="Calibri"/>
          <w:b/>
        </w:rPr>
        <w:t>each environmental condition</w:t>
      </w:r>
      <w:r>
        <w:rPr>
          <w:rFonts w:ascii="Calibri" w:eastAsia="Calibri" w:hAnsi="Calibri" w:cs="Calibri"/>
        </w:rPr>
        <w:t xml:space="preserve"> in </w:t>
      </w:r>
      <w:r>
        <w:rPr>
          <w:rFonts w:ascii="Calibri" w:eastAsia="Calibri" w:hAnsi="Calibri" w:cs="Calibri"/>
          <w:i/>
        </w:rPr>
        <w:t>Data Table 1</w:t>
      </w:r>
      <w:r>
        <w:rPr>
          <w:rFonts w:ascii="Calibri" w:eastAsia="Calibri" w:hAnsi="Calibri" w:cs="Calibri"/>
        </w:rPr>
        <w:t xml:space="preserve"> below every minute for 15 minutes.</w:t>
      </w:r>
    </w:p>
    <w:p w:rsidR="00777B9A" w:rsidRDefault="00A54743">
      <w:pPr>
        <w:numPr>
          <w:ilvl w:val="0"/>
          <w:numId w:val="4"/>
        </w:numPr>
        <w:spacing w:line="360" w:lineRule="auto"/>
        <w:ind w:hanging="359"/>
        <w:rPr>
          <w:rFonts w:ascii="Calibri" w:eastAsia="Calibri" w:hAnsi="Calibri" w:cs="Calibri"/>
          <w:b/>
        </w:rPr>
      </w:pPr>
      <w:r>
        <w:rPr>
          <w:rFonts w:ascii="Calibri" w:eastAsia="Calibri" w:hAnsi="Calibri" w:cs="Calibri"/>
          <w:b/>
        </w:rPr>
        <w:t>After 10 minutes</w:t>
      </w:r>
      <w:proofErr w:type="gramStart"/>
      <w:r>
        <w:rPr>
          <w:rFonts w:ascii="Calibri" w:eastAsia="Calibri" w:hAnsi="Calibri" w:cs="Calibri"/>
          <w:b/>
        </w:rPr>
        <w:t>,  tur</w:t>
      </w:r>
      <w:r>
        <w:rPr>
          <w:rFonts w:ascii="Calibri" w:eastAsia="Calibri" w:hAnsi="Calibri" w:cs="Calibri"/>
          <w:b/>
        </w:rPr>
        <w:t>n</w:t>
      </w:r>
      <w:proofErr w:type="gramEnd"/>
      <w:r>
        <w:rPr>
          <w:rFonts w:ascii="Calibri" w:eastAsia="Calibri" w:hAnsi="Calibri" w:cs="Calibri"/>
          <w:b/>
        </w:rPr>
        <w:t xml:space="preserve"> off the lamp but continue to collect temperature data.</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Collect data for 15 minutes total, record the temperature for each beaker in Data Table 1 below.</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Return supplies and clean up your lab station.</w:t>
      </w:r>
    </w:p>
    <w:p w:rsidR="00777B9A" w:rsidRDefault="00777B9A">
      <w:pPr>
        <w:contextualSpacing w:val="0"/>
      </w:pPr>
    </w:p>
    <w:p w:rsidR="00777B9A" w:rsidRDefault="00A54743">
      <w:pPr>
        <w:contextualSpacing w:val="0"/>
      </w:pPr>
      <w:r>
        <w:rPr>
          <w:rFonts w:ascii="Calibri" w:eastAsia="Calibri" w:hAnsi="Calibri" w:cs="Calibri"/>
          <w:b/>
        </w:rPr>
        <w:t xml:space="preserve">Vernier </w:t>
      </w:r>
      <w:proofErr w:type="spellStart"/>
      <w:r>
        <w:rPr>
          <w:rFonts w:ascii="Calibri" w:eastAsia="Calibri" w:hAnsi="Calibri" w:cs="Calibri"/>
          <w:b/>
        </w:rPr>
        <w:t>Prob</w:t>
      </w:r>
      <w:proofErr w:type="spellEnd"/>
      <w:r>
        <w:rPr>
          <w:rFonts w:ascii="Calibri" w:eastAsia="Calibri" w:hAnsi="Calibri" w:cs="Calibri"/>
          <w:b/>
        </w:rPr>
        <w:t xml:space="preserve"> Procedure:</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Gather materials</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Label three c</w:t>
      </w:r>
      <w:r>
        <w:rPr>
          <w:rFonts w:ascii="Calibri" w:eastAsia="Calibri" w:hAnsi="Calibri" w:cs="Calibri"/>
        </w:rPr>
        <w:t xml:space="preserve">ontainers as the following: </w:t>
      </w:r>
      <w:r>
        <w:rPr>
          <w:rFonts w:ascii="Calibri" w:eastAsia="Calibri" w:hAnsi="Calibri" w:cs="Calibri"/>
          <w:b/>
          <w:i/>
        </w:rPr>
        <w:t>Uncovered, Covered Dry, Covered Damp.</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Place lamp so that it is exactly above the containers.</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 xml:space="preserve">Find and open the program </w:t>
      </w:r>
      <w:r>
        <w:rPr>
          <w:rFonts w:ascii="Calibri" w:eastAsia="Calibri" w:hAnsi="Calibri" w:cs="Calibri"/>
          <w:i/>
        </w:rPr>
        <w:t>Logger Pro</w:t>
      </w:r>
      <w:r>
        <w:rPr>
          <w:rFonts w:ascii="Calibri" w:eastAsia="Calibri" w:hAnsi="Calibri" w:cs="Calibri"/>
        </w:rPr>
        <w:t xml:space="preserve"> on the computer.</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 xml:space="preserve">Place a Vernier thermometer in each beaker. </w:t>
      </w:r>
      <w:r>
        <w:rPr>
          <w:rFonts w:ascii="Calibri" w:eastAsia="Calibri" w:hAnsi="Calibri" w:cs="Calibri"/>
          <w:b/>
          <w:u w:val="single"/>
        </w:rPr>
        <w:t xml:space="preserve"> Connect each thermometer to a differ</w:t>
      </w:r>
      <w:r>
        <w:rPr>
          <w:rFonts w:ascii="Calibri" w:eastAsia="Calibri" w:hAnsi="Calibri" w:cs="Calibri"/>
          <w:b/>
          <w:u w:val="single"/>
        </w:rPr>
        <w:t>ent computer</w:t>
      </w:r>
      <w:r>
        <w:rPr>
          <w:rFonts w:ascii="Calibri" w:eastAsia="Calibri" w:hAnsi="Calibri" w:cs="Calibri"/>
        </w:rPr>
        <w:t xml:space="preserve"> (if the thermometer is </w:t>
      </w:r>
      <w:r>
        <w:rPr>
          <w:rFonts w:ascii="Calibri" w:eastAsia="Calibri" w:hAnsi="Calibri" w:cs="Calibri"/>
          <w:b/>
        </w:rPr>
        <w:t xml:space="preserve">not </w:t>
      </w:r>
      <w:proofErr w:type="gramStart"/>
      <w:r>
        <w:rPr>
          <w:rFonts w:ascii="Calibri" w:eastAsia="Calibri" w:hAnsi="Calibri" w:cs="Calibri"/>
          <w:b/>
        </w:rPr>
        <w:t>a</w:t>
      </w:r>
      <w:proofErr w:type="gramEnd"/>
      <w:r>
        <w:rPr>
          <w:rFonts w:ascii="Calibri" w:eastAsia="Calibri" w:hAnsi="Calibri" w:cs="Calibri"/>
          <w:b/>
        </w:rPr>
        <w:t xml:space="preserve"> </w:t>
      </w:r>
      <w:proofErr w:type="spellStart"/>
      <w:r>
        <w:rPr>
          <w:rFonts w:ascii="Calibri" w:eastAsia="Calibri" w:hAnsi="Calibri" w:cs="Calibri"/>
          <w:b/>
        </w:rPr>
        <w:t>usb</w:t>
      </w:r>
      <w:proofErr w:type="spellEnd"/>
      <w:r>
        <w:rPr>
          <w:rFonts w:ascii="Calibri" w:eastAsia="Calibri" w:hAnsi="Calibri" w:cs="Calibri"/>
          <w:b/>
        </w:rPr>
        <w:t xml:space="preserve"> probe, it will need to be connected to a Go-Link connector</w:t>
      </w:r>
      <w:r>
        <w:rPr>
          <w:rFonts w:ascii="Calibri" w:eastAsia="Calibri" w:hAnsi="Calibri" w:cs="Calibri"/>
        </w:rPr>
        <w:t xml:space="preserve"> and then connected to the </w:t>
      </w:r>
      <w:proofErr w:type="spellStart"/>
      <w:r>
        <w:rPr>
          <w:rFonts w:ascii="Calibri" w:eastAsia="Calibri" w:hAnsi="Calibri" w:cs="Calibri"/>
        </w:rPr>
        <w:t>usb</w:t>
      </w:r>
      <w:proofErr w:type="spellEnd"/>
      <w:r>
        <w:rPr>
          <w:rFonts w:ascii="Calibri" w:eastAsia="Calibri" w:hAnsi="Calibri" w:cs="Calibri"/>
        </w:rPr>
        <w:t xml:space="preserve"> port on the computer).</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 xml:space="preserve">Click the </w:t>
      </w:r>
      <w:r>
        <w:rPr>
          <w:rFonts w:ascii="Calibri" w:eastAsia="Calibri" w:hAnsi="Calibri" w:cs="Calibri"/>
          <w:b/>
          <w:i/>
        </w:rPr>
        <w:t xml:space="preserve">Data Collection Icon </w:t>
      </w:r>
      <w:r>
        <w:rPr>
          <w:rFonts w:ascii="Calibri" w:eastAsia="Calibri" w:hAnsi="Calibri" w:cs="Calibri"/>
        </w:rPr>
        <w:t>in Logger Pro for each computer.</w:t>
      </w:r>
    </w:p>
    <w:p w:rsidR="00777B9A" w:rsidRDefault="00A54743">
      <w:pPr>
        <w:contextualSpacing w:val="0"/>
        <w:jc w:val="center"/>
      </w:pPr>
      <w:r>
        <w:rPr>
          <w:noProof/>
        </w:rPr>
        <w:lastRenderedPageBreak/>
        <w:drawing>
          <wp:inline distT="114300" distB="114300" distL="114300" distR="114300">
            <wp:extent cx="4733925" cy="781050"/>
            <wp:effectExtent l="0" t="0" r="0" b="0"/>
            <wp:docPr id="3"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a:srcRect/>
                    <a:stretch>
                      <a:fillRect/>
                    </a:stretch>
                  </pic:blipFill>
                  <pic:spPr>
                    <a:xfrm>
                      <a:off x="0" y="0"/>
                      <a:ext cx="4733925" cy="781050"/>
                    </a:xfrm>
                    <a:prstGeom prst="rect">
                      <a:avLst/>
                    </a:prstGeom>
                    <a:ln/>
                  </pic:spPr>
                </pic:pic>
              </a:graphicData>
            </a:graphic>
          </wp:inline>
        </w:drawing>
      </w:r>
    </w:p>
    <w:p w:rsidR="00777B9A" w:rsidRDefault="00A54743">
      <w:pPr>
        <w:numPr>
          <w:ilvl w:val="0"/>
          <w:numId w:val="4"/>
        </w:numPr>
        <w:ind w:hanging="359"/>
        <w:rPr>
          <w:rFonts w:ascii="Calibri" w:eastAsia="Calibri" w:hAnsi="Calibri" w:cs="Calibri"/>
        </w:rPr>
      </w:pPr>
      <w:r>
        <w:rPr>
          <w:rFonts w:ascii="Calibri" w:eastAsia="Calibri" w:hAnsi="Calibri" w:cs="Calibri"/>
        </w:rPr>
        <w:t xml:space="preserve">Change the settings to be as seen in the following image for each computer; </w:t>
      </w:r>
      <w:r>
        <w:rPr>
          <w:rFonts w:ascii="Calibri" w:eastAsia="Calibri" w:hAnsi="Calibri" w:cs="Calibri"/>
          <w:b/>
        </w:rPr>
        <w:t>the image says 20 minutes but should be 15 minutes.</w:t>
      </w:r>
    </w:p>
    <w:p w:rsidR="00777B9A" w:rsidRDefault="00A54743">
      <w:pPr>
        <w:contextualSpacing w:val="0"/>
        <w:jc w:val="center"/>
      </w:pPr>
      <w:r>
        <w:rPr>
          <w:noProof/>
        </w:rPr>
        <w:drawing>
          <wp:inline distT="114300" distB="114300" distL="114300" distR="114300">
            <wp:extent cx="6227099" cy="412432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1"/>
                    <a:srcRect/>
                    <a:stretch>
                      <a:fillRect/>
                    </a:stretch>
                  </pic:blipFill>
                  <pic:spPr>
                    <a:xfrm>
                      <a:off x="0" y="0"/>
                      <a:ext cx="6227099" cy="4124325"/>
                    </a:xfrm>
                    <a:prstGeom prst="rect">
                      <a:avLst/>
                    </a:prstGeom>
                    <a:ln/>
                  </pic:spPr>
                </pic:pic>
              </a:graphicData>
            </a:graphic>
          </wp:inline>
        </w:drawing>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Cover the “</w:t>
      </w:r>
      <w:r>
        <w:rPr>
          <w:rFonts w:ascii="Calibri" w:eastAsia="Calibri" w:hAnsi="Calibri" w:cs="Calibri"/>
          <w:b/>
          <w:i/>
        </w:rPr>
        <w:t>Covered Dry”</w:t>
      </w:r>
      <w:r>
        <w:rPr>
          <w:rFonts w:ascii="Calibri" w:eastAsia="Calibri" w:hAnsi="Calibri" w:cs="Calibri"/>
        </w:rPr>
        <w:t xml:space="preserve"> beaker with plastic wrap on the top.</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In the “</w:t>
      </w:r>
      <w:r>
        <w:rPr>
          <w:rFonts w:ascii="Calibri" w:eastAsia="Calibri" w:hAnsi="Calibri" w:cs="Calibri"/>
          <w:b/>
          <w:i/>
        </w:rPr>
        <w:t>Covered Wet”</w:t>
      </w:r>
      <w:r>
        <w:rPr>
          <w:rFonts w:ascii="Calibri" w:eastAsia="Calibri" w:hAnsi="Calibri" w:cs="Calibri"/>
        </w:rPr>
        <w:t xml:space="preserve"> beaker, place a damp paper towel that has been held under warm water in the beaker and cover the top of the container with plastic wrap.</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 xml:space="preserve">Ensure all three beakers are equal distance from the light source; </w:t>
      </w:r>
      <w:r>
        <w:rPr>
          <w:rFonts w:ascii="Calibri" w:eastAsia="Calibri" w:hAnsi="Calibri" w:cs="Calibri"/>
          <w:b/>
        </w:rPr>
        <w:t>place them as close as possible under the light</w:t>
      </w:r>
      <w:r>
        <w:rPr>
          <w:rFonts w:ascii="Calibri" w:eastAsia="Calibri" w:hAnsi="Calibri" w:cs="Calibri"/>
        </w:rPr>
        <w:t>.</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Cl</w:t>
      </w:r>
      <w:r>
        <w:rPr>
          <w:rFonts w:ascii="Calibri" w:eastAsia="Calibri" w:hAnsi="Calibri" w:cs="Calibri"/>
        </w:rPr>
        <w:t xml:space="preserve">ick the </w:t>
      </w:r>
      <w:r>
        <w:rPr>
          <w:rFonts w:ascii="Calibri" w:eastAsia="Calibri" w:hAnsi="Calibri" w:cs="Calibri"/>
          <w:b/>
        </w:rPr>
        <w:t>Green Play Button</w:t>
      </w:r>
      <w:r>
        <w:rPr>
          <w:rFonts w:ascii="Calibri" w:eastAsia="Calibri" w:hAnsi="Calibri" w:cs="Calibri"/>
        </w:rPr>
        <w:t xml:space="preserve"> on Logger Pro to begin collecting data.  As data is collected it will be recorded in the program’s data table on the left hand side.  Record the temperature of all three thermometers every minute for 15 minutes in Data Table 1 bel</w:t>
      </w:r>
      <w:r>
        <w:rPr>
          <w:rFonts w:ascii="Calibri" w:eastAsia="Calibri" w:hAnsi="Calibri" w:cs="Calibri"/>
        </w:rPr>
        <w:t>ow.</w:t>
      </w:r>
    </w:p>
    <w:p w:rsidR="00777B9A" w:rsidRDefault="00A54743">
      <w:pPr>
        <w:numPr>
          <w:ilvl w:val="0"/>
          <w:numId w:val="4"/>
        </w:numPr>
        <w:spacing w:line="360" w:lineRule="auto"/>
        <w:ind w:hanging="359"/>
        <w:rPr>
          <w:rFonts w:ascii="Calibri" w:eastAsia="Calibri" w:hAnsi="Calibri" w:cs="Calibri"/>
          <w:b/>
        </w:rPr>
      </w:pPr>
      <w:r>
        <w:rPr>
          <w:rFonts w:ascii="Calibri" w:eastAsia="Calibri" w:hAnsi="Calibri" w:cs="Calibri"/>
          <w:b/>
        </w:rPr>
        <w:t>After 10 minutes</w:t>
      </w:r>
      <w:proofErr w:type="gramStart"/>
      <w:r>
        <w:rPr>
          <w:rFonts w:ascii="Calibri" w:eastAsia="Calibri" w:hAnsi="Calibri" w:cs="Calibri"/>
          <w:b/>
        </w:rPr>
        <w:t>,  turn</w:t>
      </w:r>
      <w:proofErr w:type="gramEnd"/>
      <w:r>
        <w:rPr>
          <w:rFonts w:ascii="Calibri" w:eastAsia="Calibri" w:hAnsi="Calibri" w:cs="Calibri"/>
          <w:b/>
        </w:rPr>
        <w:t xml:space="preserve"> off the lamp but continue to collect temperature data.</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Collect data for 15 minutes total, record the temperature for each beaker in Data Table 1 below.</w:t>
      </w:r>
    </w:p>
    <w:p w:rsidR="00777B9A" w:rsidRDefault="00A54743">
      <w:pPr>
        <w:numPr>
          <w:ilvl w:val="0"/>
          <w:numId w:val="4"/>
        </w:numPr>
        <w:spacing w:line="360" w:lineRule="auto"/>
        <w:ind w:hanging="359"/>
        <w:rPr>
          <w:rFonts w:ascii="Calibri" w:eastAsia="Calibri" w:hAnsi="Calibri" w:cs="Calibri"/>
        </w:rPr>
      </w:pPr>
      <w:r>
        <w:rPr>
          <w:rFonts w:ascii="Calibri" w:eastAsia="Calibri" w:hAnsi="Calibri" w:cs="Calibri"/>
        </w:rPr>
        <w:t>Return supplies and clean up your lab station.</w:t>
      </w:r>
    </w:p>
    <w:p w:rsidR="00777B9A" w:rsidRDefault="00777B9A">
      <w:pPr>
        <w:contextualSpacing w:val="0"/>
      </w:pPr>
    </w:p>
    <w:p w:rsidR="00777B9A" w:rsidRDefault="00A54743">
      <w:pPr>
        <w:contextualSpacing w:val="0"/>
      </w:pPr>
      <w:proofErr w:type="gramStart"/>
      <w:r>
        <w:rPr>
          <w:rFonts w:ascii="Calibri" w:eastAsia="Calibri" w:hAnsi="Calibri" w:cs="Calibri"/>
          <w:i/>
        </w:rPr>
        <w:t>Data Table 1.</w:t>
      </w:r>
      <w:proofErr w:type="gramEnd"/>
      <w:r>
        <w:rPr>
          <w:rFonts w:ascii="Calibri" w:eastAsia="Calibri" w:hAnsi="Calibri" w:cs="Calibri"/>
          <w:i/>
        </w:rPr>
        <w:t xml:space="preserve"> Temperature (º</w:t>
      </w:r>
      <w:r>
        <w:rPr>
          <w:rFonts w:ascii="Calibri" w:eastAsia="Calibri" w:hAnsi="Calibri" w:cs="Calibri"/>
          <w:i/>
        </w:rPr>
        <w:t>Celsius</w:t>
      </w:r>
      <w:proofErr w:type="gramStart"/>
      <w:r>
        <w:rPr>
          <w:rFonts w:ascii="Calibri" w:eastAsia="Calibri" w:hAnsi="Calibri" w:cs="Calibri"/>
          <w:i/>
        </w:rPr>
        <w:t>)  in</w:t>
      </w:r>
      <w:proofErr w:type="gramEnd"/>
      <w:r>
        <w:rPr>
          <w:rFonts w:ascii="Calibri" w:eastAsia="Calibri" w:hAnsi="Calibri" w:cs="Calibri"/>
          <w:i/>
        </w:rPr>
        <w:t xml:space="preserve"> Uncovered, Covered/Dry, &amp; Covered/Damp  Environments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15"/>
        <w:gridCol w:w="2310"/>
        <w:gridCol w:w="3300"/>
        <w:gridCol w:w="2535"/>
      </w:tblGrid>
      <w:tr w:rsidR="00777B9A">
        <w:tc>
          <w:tcPr>
            <w:tcW w:w="1215" w:type="dxa"/>
            <w:shd w:val="clear" w:color="auto" w:fill="D9D9D9"/>
            <w:tcMar>
              <w:top w:w="100" w:type="dxa"/>
              <w:left w:w="100" w:type="dxa"/>
              <w:bottom w:w="100" w:type="dxa"/>
              <w:right w:w="100" w:type="dxa"/>
            </w:tcMar>
          </w:tcPr>
          <w:p w:rsidR="00777B9A" w:rsidRDefault="00777B9A">
            <w:pPr>
              <w:spacing w:line="240" w:lineRule="auto"/>
              <w:contextualSpacing w:val="0"/>
            </w:pPr>
          </w:p>
        </w:tc>
        <w:tc>
          <w:tcPr>
            <w:tcW w:w="2310" w:type="dxa"/>
            <w:shd w:val="clear" w:color="auto" w:fill="D9D9D9"/>
            <w:tcMar>
              <w:top w:w="100" w:type="dxa"/>
              <w:left w:w="100" w:type="dxa"/>
              <w:bottom w:w="100" w:type="dxa"/>
              <w:right w:w="100" w:type="dxa"/>
            </w:tcMar>
          </w:tcPr>
          <w:p w:rsidR="00777B9A" w:rsidRDefault="00777B9A">
            <w:pPr>
              <w:spacing w:line="240" w:lineRule="auto"/>
              <w:contextualSpacing w:val="0"/>
            </w:pPr>
          </w:p>
        </w:tc>
        <w:tc>
          <w:tcPr>
            <w:tcW w:w="3300" w:type="dxa"/>
            <w:shd w:val="clear" w:color="auto" w:fill="D9D9D9"/>
            <w:tcMar>
              <w:top w:w="100" w:type="dxa"/>
              <w:left w:w="100" w:type="dxa"/>
              <w:bottom w:w="100" w:type="dxa"/>
              <w:right w:w="100" w:type="dxa"/>
            </w:tcMar>
          </w:tcPr>
          <w:p w:rsidR="00777B9A" w:rsidRDefault="00A54743">
            <w:pPr>
              <w:spacing w:line="240" w:lineRule="auto"/>
              <w:contextualSpacing w:val="0"/>
              <w:jc w:val="center"/>
            </w:pPr>
            <w:r>
              <w:rPr>
                <w:rFonts w:ascii="Calibri" w:eastAsia="Calibri" w:hAnsi="Calibri" w:cs="Calibri"/>
              </w:rPr>
              <w:t>Temperature (ºCelsius)</w:t>
            </w:r>
          </w:p>
        </w:tc>
        <w:tc>
          <w:tcPr>
            <w:tcW w:w="2535" w:type="dxa"/>
            <w:shd w:val="clear" w:color="auto" w:fill="D9D9D9"/>
            <w:tcMar>
              <w:top w:w="100" w:type="dxa"/>
              <w:left w:w="100" w:type="dxa"/>
              <w:bottom w:w="100" w:type="dxa"/>
              <w:right w:w="100" w:type="dxa"/>
            </w:tcMar>
          </w:tcPr>
          <w:p w:rsidR="00777B9A" w:rsidRDefault="00777B9A">
            <w:pPr>
              <w:spacing w:line="240" w:lineRule="auto"/>
              <w:contextualSpacing w:val="0"/>
            </w:pPr>
          </w:p>
        </w:tc>
      </w:tr>
      <w:tr w:rsidR="00777B9A">
        <w:tc>
          <w:tcPr>
            <w:tcW w:w="1215" w:type="dxa"/>
            <w:shd w:val="clear" w:color="auto" w:fill="D9D9D9"/>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Time (minutes)</w:t>
            </w:r>
          </w:p>
        </w:tc>
        <w:tc>
          <w:tcPr>
            <w:tcW w:w="2310" w:type="dxa"/>
            <w:shd w:val="clear" w:color="auto" w:fill="D9D9D9"/>
            <w:tcMar>
              <w:top w:w="100" w:type="dxa"/>
              <w:left w:w="100" w:type="dxa"/>
              <w:bottom w:w="100" w:type="dxa"/>
              <w:right w:w="100" w:type="dxa"/>
            </w:tcMar>
          </w:tcPr>
          <w:p w:rsidR="00777B9A" w:rsidRDefault="00A54743">
            <w:pPr>
              <w:spacing w:line="240" w:lineRule="auto"/>
              <w:contextualSpacing w:val="0"/>
              <w:jc w:val="center"/>
            </w:pPr>
            <w:r>
              <w:rPr>
                <w:rFonts w:ascii="Calibri" w:eastAsia="Calibri" w:hAnsi="Calibri" w:cs="Calibri"/>
              </w:rPr>
              <w:t>Uncovered</w:t>
            </w:r>
          </w:p>
        </w:tc>
        <w:tc>
          <w:tcPr>
            <w:tcW w:w="3300" w:type="dxa"/>
            <w:shd w:val="clear" w:color="auto" w:fill="D9D9D9"/>
            <w:tcMar>
              <w:top w:w="100" w:type="dxa"/>
              <w:left w:w="100" w:type="dxa"/>
              <w:bottom w:w="100" w:type="dxa"/>
              <w:right w:w="100" w:type="dxa"/>
            </w:tcMar>
          </w:tcPr>
          <w:p w:rsidR="00777B9A" w:rsidRDefault="00A54743">
            <w:pPr>
              <w:spacing w:line="240" w:lineRule="auto"/>
              <w:contextualSpacing w:val="0"/>
              <w:jc w:val="center"/>
            </w:pPr>
            <w:r>
              <w:rPr>
                <w:rFonts w:ascii="Calibri" w:eastAsia="Calibri" w:hAnsi="Calibri" w:cs="Calibri"/>
              </w:rPr>
              <w:t>Covered/Dry</w:t>
            </w:r>
          </w:p>
        </w:tc>
        <w:tc>
          <w:tcPr>
            <w:tcW w:w="2535" w:type="dxa"/>
            <w:shd w:val="clear" w:color="auto" w:fill="D9D9D9"/>
            <w:tcMar>
              <w:top w:w="100" w:type="dxa"/>
              <w:left w:w="100" w:type="dxa"/>
              <w:bottom w:w="100" w:type="dxa"/>
              <w:right w:w="100" w:type="dxa"/>
            </w:tcMar>
          </w:tcPr>
          <w:p w:rsidR="00777B9A" w:rsidRDefault="00A54743">
            <w:pPr>
              <w:spacing w:line="240" w:lineRule="auto"/>
              <w:contextualSpacing w:val="0"/>
              <w:jc w:val="center"/>
            </w:pPr>
            <w:r>
              <w:rPr>
                <w:rFonts w:ascii="Calibri" w:eastAsia="Calibri" w:hAnsi="Calibri" w:cs="Calibri"/>
              </w:rPr>
              <w:t>Covered/Damp</w:t>
            </w: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0</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1</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2</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3</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4</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5</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6</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7</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8</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9</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10</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shd w:val="clear" w:color="auto" w:fill="434343"/>
            <w:tcMar>
              <w:top w:w="100" w:type="dxa"/>
              <w:left w:w="100" w:type="dxa"/>
              <w:bottom w:w="100" w:type="dxa"/>
              <w:right w:w="100" w:type="dxa"/>
            </w:tcMar>
          </w:tcPr>
          <w:p w:rsidR="00777B9A" w:rsidRDefault="00777B9A">
            <w:pPr>
              <w:spacing w:line="240" w:lineRule="auto"/>
              <w:contextualSpacing w:val="0"/>
            </w:pPr>
          </w:p>
        </w:tc>
        <w:tc>
          <w:tcPr>
            <w:tcW w:w="2310" w:type="dxa"/>
            <w:shd w:val="clear" w:color="auto" w:fill="434343"/>
            <w:tcMar>
              <w:top w:w="100" w:type="dxa"/>
              <w:left w:w="100" w:type="dxa"/>
              <w:bottom w:w="100" w:type="dxa"/>
              <w:right w:w="100" w:type="dxa"/>
            </w:tcMar>
          </w:tcPr>
          <w:p w:rsidR="00777B9A" w:rsidRDefault="00777B9A">
            <w:pPr>
              <w:spacing w:line="240" w:lineRule="auto"/>
              <w:contextualSpacing w:val="0"/>
              <w:jc w:val="center"/>
            </w:pPr>
          </w:p>
        </w:tc>
        <w:tc>
          <w:tcPr>
            <w:tcW w:w="3300" w:type="dxa"/>
            <w:shd w:val="clear" w:color="auto" w:fill="434343"/>
            <w:tcMar>
              <w:top w:w="100" w:type="dxa"/>
              <w:left w:w="100" w:type="dxa"/>
              <w:bottom w:w="100" w:type="dxa"/>
              <w:right w:w="100" w:type="dxa"/>
            </w:tcMar>
          </w:tcPr>
          <w:p w:rsidR="00777B9A" w:rsidRDefault="00A54743">
            <w:pPr>
              <w:spacing w:line="240" w:lineRule="auto"/>
              <w:contextualSpacing w:val="0"/>
              <w:jc w:val="center"/>
            </w:pPr>
            <w:r>
              <w:rPr>
                <w:rFonts w:ascii="Calibri" w:eastAsia="Calibri" w:hAnsi="Calibri" w:cs="Calibri"/>
                <w:b/>
                <w:color w:val="FFFFFF"/>
              </w:rPr>
              <w:t>Turn off Light</w:t>
            </w:r>
          </w:p>
        </w:tc>
        <w:tc>
          <w:tcPr>
            <w:tcW w:w="2535" w:type="dxa"/>
            <w:shd w:val="clear" w:color="auto" w:fill="434343"/>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11</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12</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13</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14</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r w:rsidR="00777B9A">
        <w:tc>
          <w:tcPr>
            <w:tcW w:w="1215" w:type="dxa"/>
            <w:tcMar>
              <w:top w:w="100" w:type="dxa"/>
              <w:left w:w="100" w:type="dxa"/>
              <w:bottom w:w="100" w:type="dxa"/>
              <w:right w:w="100" w:type="dxa"/>
            </w:tcMar>
          </w:tcPr>
          <w:p w:rsidR="00777B9A" w:rsidRDefault="00A54743">
            <w:pPr>
              <w:spacing w:line="240" w:lineRule="auto"/>
              <w:contextualSpacing w:val="0"/>
            </w:pPr>
            <w:r>
              <w:rPr>
                <w:rFonts w:ascii="Calibri" w:eastAsia="Calibri" w:hAnsi="Calibri" w:cs="Calibri"/>
              </w:rPr>
              <w:t>15</w:t>
            </w:r>
          </w:p>
        </w:tc>
        <w:tc>
          <w:tcPr>
            <w:tcW w:w="2310" w:type="dxa"/>
            <w:tcMar>
              <w:top w:w="100" w:type="dxa"/>
              <w:left w:w="100" w:type="dxa"/>
              <w:bottom w:w="100" w:type="dxa"/>
              <w:right w:w="100" w:type="dxa"/>
            </w:tcMar>
          </w:tcPr>
          <w:p w:rsidR="00777B9A" w:rsidRDefault="00777B9A">
            <w:pPr>
              <w:spacing w:line="240" w:lineRule="auto"/>
              <w:contextualSpacing w:val="0"/>
            </w:pPr>
          </w:p>
        </w:tc>
        <w:tc>
          <w:tcPr>
            <w:tcW w:w="3300" w:type="dxa"/>
            <w:tcMar>
              <w:top w:w="100" w:type="dxa"/>
              <w:left w:w="100" w:type="dxa"/>
              <w:bottom w:w="100" w:type="dxa"/>
              <w:right w:w="100" w:type="dxa"/>
            </w:tcMar>
          </w:tcPr>
          <w:p w:rsidR="00777B9A" w:rsidRDefault="00777B9A">
            <w:pPr>
              <w:spacing w:line="240" w:lineRule="auto"/>
              <w:contextualSpacing w:val="0"/>
            </w:pPr>
          </w:p>
        </w:tc>
        <w:tc>
          <w:tcPr>
            <w:tcW w:w="2535" w:type="dxa"/>
            <w:tcMar>
              <w:top w:w="100" w:type="dxa"/>
              <w:left w:w="100" w:type="dxa"/>
              <w:bottom w:w="100" w:type="dxa"/>
              <w:right w:w="100" w:type="dxa"/>
            </w:tcMar>
          </w:tcPr>
          <w:p w:rsidR="00777B9A" w:rsidRDefault="00777B9A">
            <w:pPr>
              <w:spacing w:line="240" w:lineRule="auto"/>
              <w:contextualSpacing w:val="0"/>
            </w:pPr>
          </w:p>
        </w:tc>
      </w:tr>
    </w:tbl>
    <w:p w:rsidR="00777B9A" w:rsidRDefault="00777B9A">
      <w:pPr>
        <w:contextualSpacing w:val="0"/>
      </w:pPr>
    </w:p>
    <w:p w:rsidR="00777B9A" w:rsidRDefault="00A54743">
      <w:pPr>
        <w:contextualSpacing w:val="0"/>
      </w:pPr>
      <w:r>
        <w:rPr>
          <w:rFonts w:ascii="Calibri" w:eastAsia="Calibri" w:hAnsi="Calibri" w:cs="Calibri"/>
          <w:b/>
        </w:rPr>
        <w:t>Analyzing and Interpreting Results</w:t>
      </w:r>
    </w:p>
    <w:p w:rsidR="00777B9A" w:rsidRDefault="00A54743">
      <w:pPr>
        <w:numPr>
          <w:ilvl w:val="0"/>
          <w:numId w:val="3"/>
        </w:numPr>
        <w:ind w:hanging="359"/>
        <w:rPr>
          <w:rFonts w:ascii="Calibri" w:eastAsia="Calibri" w:hAnsi="Calibri" w:cs="Calibri"/>
        </w:rPr>
      </w:pPr>
      <w:r>
        <w:rPr>
          <w:rFonts w:ascii="Calibri" w:eastAsia="Calibri" w:hAnsi="Calibri" w:cs="Calibri"/>
        </w:rPr>
        <w:t xml:space="preserve">Results: Make a graph with your data (y axis = </w:t>
      </w:r>
      <w:proofErr w:type="spellStart"/>
      <w:r>
        <w:rPr>
          <w:rFonts w:ascii="Calibri" w:eastAsia="Calibri" w:hAnsi="Calibri" w:cs="Calibri"/>
        </w:rPr>
        <w:t>dependant</w:t>
      </w:r>
      <w:proofErr w:type="spellEnd"/>
      <w:r>
        <w:rPr>
          <w:rFonts w:ascii="Calibri" w:eastAsia="Calibri" w:hAnsi="Calibri" w:cs="Calibri"/>
        </w:rPr>
        <w:t xml:space="preserve"> variable) (x axis = independent variable).  </w:t>
      </w:r>
      <w:r>
        <w:rPr>
          <w:rFonts w:ascii="Calibri" w:eastAsia="Calibri" w:hAnsi="Calibri" w:cs="Calibri"/>
          <w:b/>
        </w:rPr>
        <w:t>Upload your graph(s) below</w:t>
      </w:r>
      <w:r>
        <w:rPr>
          <w:rFonts w:ascii="Calibri" w:eastAsia="Calibri" w:hAnsi="Calibri" w:cs="Calibri"/>
        </w:rPr>
        <w:t>.</w:t>
      </w:r>
    </w:p>
    <w:p w:rsidR="00777B9A" w:rsidRDefault="00777B9A">
      <w:pPr>
        <w:contextualSpacing w:val="0"/>
      </w:pPr>
    </w:p>
    <w:p w:rsidR="00777B9A" w:rsidRDefault="00777B9A">
      <w:pPr>
        <w:contextualSpacing w:val="0"/>
      </w:pPr>
    </w:p>
    <w:p w:rsidR="00777B9A" w:rsidRDefault="00A54743">
      <w:pPr>
        <w:numPr>
          <w:ilvl w:val="0"/>
          <w:numId w:val="3"/>
        </w:numPr>
        <w:ind w:hanging="359"/>
        <w:rPr>
          <w:rFonts w:ascii="Calibri" w:eastAsia="Calibri" w:hAnsi="Calibri" w:cs="Calibri"/>
        </w:rPr>
      </w:pPr>
      <w:r>
        <w:rPr>
          <w:rFonts w:ascii="Calibri" w:eastAsia="Calibri" w:hAnsi="Calibri" w:cs="Calibri"/>
        </w:rPr>
        <w:t xml:space="preserve">Describe results using what is observed on the graph and specific data/numbers in your answer.  </w:t>
      </w:r>
    </w:p>
    <w:p w:rsidR="00777B9A" w:rsidRDefault="00777B9A">
      <w:pPr>
        <w:contextualSpacing w:val="0"/>
      </w:pPr>
    </w:p>
    <w:p w:rsidR="00777B9A" w:rsidRDefault="00777B9A">
      <w:pPr>
        <w:contextualSpacing w:val="0"/>
      </w:pPr>
    </w:p>
    <w:p w:rsidR="00777B9A" w:rsidRDefault="00A54743">
      <w:pPr>
        <w:numPr>
          <w:ilvl w:val="0"/>
          <w:numId w:val="3"/>
        </w:numPr>
        <w:ind w:hanging="359"/>
        <w:rPr>
          <w:rFonts w:ascii="Calibri" w:eastAsia="Calibri" w:hAnsi="Calibri" w:cs="Calibri"/>
        </w:rPr>
      </w:pPr>
      <w:r>
        <w:rPr>
          <w:rFonts w:ascii="Calibri" w:eastAsia="Calibri" w:hAnsi="Calibri" w:cs="Calibri"/>
        </w:rPr>
        <w:t xml:space="preserve">Explain Results: </w:t>
      </w:r>
      <w:r>
        <w:rPr>
          <w:rFonts w:ascii="Calibri" w:eastAsia="Calibri" w:hAnsi="Calibri" w:cs="Calibri"/>
          <w:i/>
        </w:rPr>
        <w:t>The above results happened because:</w:t>
      </w:r>
    </w:p>
    <w:p w:rsidR="00777B9A" w:rsidRDefault="00777B9A">
      <w:pPr>
        <w:contextualSpacing w:val="0"/>
      </w:pPr>
    </w:p>
    <w:p w:rsidR="00777B9A" w:rsidRDefault="00777B9A">
      <w:pPr>
        <w:contextualSpacing w:val="0"/>
      </w:pPr>
    </w:p>
    <w:p w:rsidR="00777B9A" w:rsidRDefault="00777B9A">
      <w:pPr>
        <w:contextualSpacing w:val="0"/>
      </w:pPr>
    </w:p>
    <w:p w:rsidR="00777B9A" w:rsidRDefault="00A54743">
      <w:pPr>
        <w:contextualSpacing w:val="0"/>
      </w:pPr>
      <w:r>
        <w:rPr>
          <w:rFonts w:ascii="Calibri" w:eastAsia="Calibri" w:hAnsi="Calibri" w:cs="Calibri"/>
          <w:b/>
        </w:rPr>
        <w:t>Conclusion Questions:</w:t>
      </w:r>
    </w:p>
    <w:p w:rsidR="00777B9A" w:rsidRDefault="00A54743">
      <w:pPr>
        <w:numPr>
          <w:ilvl w:val="0"/>
          <w:numId w:val="1"/>
        </w:numPr>
        <w:ind w:hanging="359"/>
        <w:rPr>
          <w:rFonts w:ascii="Calibri" w:eastAsia="Calibri" w:hAnsi="Calibri" w:cs="Calibri"/>
        </w:rPr>
      </w:pPr>
      <w:r>
        <w:rPr>
          <w:rFonts w:ascii="Calibri" w:eastAsia="Calibri" w:hAnsi="Calibri" w:cs="Calibri"/>
        </w:rPr>
        <w:lastRenderedPageBreak/>
        <w:t>Which environment warmed the most?</w:t>
      </w:r>
    </w:p>
    <w:p w:rsidR="00777B9A" w:rsidRDefault="00777B9A">
      <w:pPr>
        <w:contextualSpacing w:val="0"/>
      </w:pPr>
    </w:p>
    <w:p w:rsidR="00777B9A" w:rsidRDefault="00777B9A">
      <w:pPr>
        <w:contextualSpacing w:val="0"/>
      </w:pPr>
    </w:p>
    <w:p w:rsidR="00777B9A" w:rsidRDefault="00A54743">
      <w:pPr>
        <w:numPr>
          <w:ilvl w:val="0"/>
          <w:numId w:val="1"/>
        </w:numPr>
        <w:ind w:hanging="359"/>
        <w:rPr>
          <w:rFonts w:ascii="Calibri" w:eastAsia="Calibri" w:hAnsi="Calibri" w:cs="Calibri"/>
        </w:rPr>
      </w:pPr>
      <w:r>
        <w:rPr>
          <w:rFonts w:ascii="Calibri" w:eastAsia="Calibri" w:hAnsi="Calibri" w:cs="Calibri"/>
        </w:rPr>
        <w:t>After you turned off the heat source, whic</w:t>
      </w:r>
      <w:r>
        <w:rPr>
          <w:rFonts w:ascii="Calibri" w:eastAsia="Calibri" w:hAnsi="Calibri" w:cs="Calibri"/>
        </w:rPr>
        <w:t>h container retained the most heat?</w:t>
      </w:r>
    </w:p>
    <w:p w:rsidR="00777B9A" w:rsidRDefault="00777B9A">
      <w:pPr>
        <w:contextualSpacing w:val="0"/>
      </w:pPr>
    </w:p>
    <w:p w:rsidR="00777B9A" w:rsidRDefault="00777B9A">
      <w:pPr>
        <w:contextualSpacing w:val="0"/>
      </w:pPr>
    </w:p>
    <w:p w:rsidR="00777B9A" w:rsidRDefault="00A54743">
      <w:pPr>
        <w:numPr>
          <w:ilvl w:val="0"/>
          <w:numId w:val="1"/>
        </w:numPr>
        <w:ind w:hanging="359"/>
        <w:rPr>
          <w:rFonts w:ascii="Calibri" w:eastAsia="Calibri" w:hAnsi="Calibri" w:cs="Calibri"/>
        </w:rPr>
      </w:pPr>
      <w:r>
        <w:rPr>
          <w:rFonts w:ascii="Calibri" w:eastAsia="Calibri" w:hAnsi="Calibri" w:cs="Calibri"/>
        </w:rPr>
        <w:t>If the thermometers in the covered glass containers did NOT indicate higher temperatures than the uncovered thermometer, what factors could have produced your results? Explain any possible sources of error or things yo</w:t>
      </w:r>
      <w:r>
        <w:rPr>
          <w:rFonts w:ascii="Calibri" w:eastAsia="Calibri" w:hAnsi="Calibri" w:cs="Calibri"/>
        </w:rPr>
        <w:t>u would do differently if you tried the experiment again.</w:t>
      </w:r>
    </w:p>
    <w:p w:rsidR="00777B9A" w:rsidRDefault="00777B9A">
      <w:pPr>
        <w:contextualSpacing w:val="0"/>
      </w:pPr>
    </w:p>
    <w:p w:rsidR="00777B9A" w:rsidRDefault="00777B9A">
      <w:pPr>
        <w:contextualSpacing w:val="0"/>
      </w:pPr>
    </w:p>
    <w:p w:rsidR="00777B9A" w:rsidRDefault="00A54743">
      <w:pPr>
        <w:numPr>
          <w:ilvl w:val="0"/>
          <w:numId w:val="1"/>
        </w:numPr>
        <w:ind w:hanging="359"/>
        <w:rPr>
          <w:rFonts w:ascii="Calibri" w:eastAsia="Calibri" w:hAnsi="Calibri" w:cs="Calibri"/>
        </w:rPr>
      </w:pPr>
      <w:r>
        <w:rPr>
          <w:rFonts w:ascii="Calibri" w:eastAsia="Calibri" w:hAnsi="Calibri" w:cs="Calibri"/>
        </w:rPr>
        <w:t>Gases in Earth’s atmosphere, such as carbon dioxide, act much like the glass did in this experiment. Why did temperatures increase in the covered/dry container more than in the uncovered container</w:t>
      </w:r>
      <w:r>
        <w:rPr>
          <w:rFonts w:ascii="Calibri" w:eastAsia="Calibri" w:hAnsi="Calibri" w:cs="Calibri"/>
        </w:rPr>
        <w:t>? How do you think increasing amounts of carbon dioxide will affect temperatures on Earth?</w:t>
      </w:r>
    </w:p>
    <w:p w:rsidR="00777B9A" w:rsidRDefault="00777B9A">
      <w:pPr>
        <w:contextualSpacing w:val="0"/>
      </w:pPr>
    </w:p>
    <w:p w:rsidR="00777B9A" w:rsidRDefault="00777B9A">
      <w:pPr>
        <w:contextualSpacing w:val="0"/>
      </w:pPr>
    </w:p>
    <w:p w:rsidR="00777B9A" w:rsidRDefault="00777B9A">
      <w:pPr>
        <w:contextualSpacing w:val="0"/>
      </w:pPr>
    </w:p>
    <w:p w:rsidR="00777B9A" w:rsidRDefault="00A54743">
      <w:pPr>
        <w:numPr>
          <w:ilvl w:val="0"/>
          <w:numId w:val="1"/>
        </w:numPr>
        <w:ind w:hanging="359"/>
        <w:rPr>
          <w:rFonts w:ascii="Calibri" w:eastAsia="Calibri" w:hAnsi="Calibri" w:cs="Calibri"/>
        </w:rPr>
      </w:pPr>
      <w:r>
        <w:rPr>
          <w:rFonts w:ascii="Calibri" w:eastAsia="Calibri" w:hAnsi="Calibri" w:cs="Calibri"/>
        </w:rPr>
        <w:t>Many greenhouse gases, including some that occur naturally, are produced as a result of human activities.  Predict what will happen to temperatures on Earth if we</w:t>
      </w:r>
      <w:r>
        <w:rPr>
          <w:rFonts w:ascii="Calibri" w:eastAsia="Calibri" w:hAnsi="Calibri" w:cs="Calibri"/>
        </w:rPr>
        <w:t xml:space="preserve"> continue to add more greenhouse gases to Earth’s atmosphere.</w:t>
      </w:r>
    </w:p>
    <w:p w:rsidR="00777B9A" w:rsidRDefault="00777B9A">
      <w:pPr>
        <w:contextualSpacing w:val="0"/>
      </w:pPr>
    </w:p>
    <w:p w:rsidR="00777B9A" w:rsidRDefault="00777B9A">
      <w:pPr>
        <w:contextualSpacing w:val="0"/>
      </w:pPr>
    </w:p>
    <w:p w:rsidR="00777B9A" w:rsidRDefault="00A54743">
      <w:pPr>
        <w:numPr>
          <w:ilvl w:val="0"/>
          <w:numId w:val="1"/>
        </w:numPr>
        <w:ind w:hanging="359"/>
        <w:rPr>
          <w:rFonts w:ascii="Calibri" w:eastAsia="Calibri" w:hAnsi="Calibri" w:cs="Calibri"/>
        </w:rPr>
      </w:pPr>
      <w:r>
        <w:rPr>
          <w:rFonts w:ascii="Calibri" w:eastAsia="Calibri" w:hAnsi="Calibri" w:cs="Calibri"/>
        </w:rPr>
        <w:t>How can you lessen your impact on the earth?</w:t>
      </w:r>
    </w:p>
    <w:p w:rsidR="00777B9A" w:rsidRDefault="00777B9A">
      <w:pPr>
        <w:contextualSpacing w:val="0"/>
      </w:pPr>
    </w:p>
    <w:p w:rsidR="00777B9A" w:rsidRDefault="00777B9A">
      <w:pPr>
        <w:contextualSpacing w:val="0"/>
      </w:pPr>
    </w:p>
    <w:p w:rsidR="00777B9A" w:rsidRDefault="00777B9A">
      <w:pPr>
        <w:contextualSpacing w:val="0"/>
      </w:pPr>
    </w:p>
    <w:p w:rsidR="00777B9A" w:rsidRDefault="00A54743">
      <w:pPr>
        <w:contextualSpacing w:val="0"/>
      </w:pPr>
      <w:r>
        <w:rPr>
          <w:rFonts w:ascii="Calibri" w:eastAsia="Calibri" w:hAnsi="Calibri" w:cs="Calibri"/>
          <w:b/>
          <w:sz w:val="24"/>
        </w:rPr>
        <w:t>Turn In</w:t>
      </w:r>
    </w:p>
    <w:p w:rsidR="00777B9A" w:rsidRDefault="00A54743">
      <w:pPr>
        <w:numPr>
          <w:ilvl w:val="0"/>
          <w:numId w:val="5"/>
        </w:numPr>
        <w:ind w:hanging="359"/>
        <w:rPr>
          <w:rFonts w:ascii="Calibri" w:eastAsia="Calibri" w:hAnsi="Calibri" w:cs="Calibri"/>
          <w:sz w:val="24"/>
          <w:highlight w:val="white"/>
        </w:rPr>
      </w:pPr>
      <w:r>
        <w:rPr>
          <w:rFonts w:ascii="Calibri" w:eastAsia="Calibri" w:hAnsi="Calibri" w:cs="Calibri"/>
          <w:sz w:val="24"/>
          <w:highlight w:val="white"/>
        </w:rPr>
        <w:t xml:space="preserve">Rename your personal assignment in the following way: </w:t>
      </w:r>
      <w:proofErr w:type="spellStart"/>
      <w:r>
        <w:rPr>
          <w:rFonts w:ascii="Calibri" w:eastAsia="Calibri" w:hAnsi="Calibri" w:cs="Calibri"/>
          <w:sz w:val="24"/>
          <w:highlight w:val="white"/>
        </w:rPr>
        <w:t>Class_Last</w:t>
      </w:r>
      <w:proofErr w:type="spellEnd"/>
      <w:r>
        <w:rPr>
          <w:rFonts w:ascii="Calibri" w:eastAsia="Calibri" w:hAnsi="Calibri" w:cs="Calibri"/>
          <w:sz w:val="24"/>
          <w:highlight w:val="white"/>
        </w:rPr>
        <w:t xml:space="preserve"> </w:t>
      </w:r>
      <w:proofErr w:type="spellStart"/>
      <w:r>
        <w:rPr>
          <w:rFonts w:ascii="Calibri" w:eastAsia="Calibri" w:hAnsi="Calibri" w:cs="Calibri"/>
          <w:sz w:val="24"/>
          <w:highlight w:val="white"/>
        </w:rPr>
        <w:t>Name_First</w:t>
      </w:r>
      <w:proofErr w:type="spellEnd"/>
      <w:r>
        <w:rPr>
          <w:rFonts w:ascii="Calibri" w:eastAsia="Calibri" w:hAnsi="Calibri" w:cs="Calibri"/>
          <w:sz w:val="24"/>
          <w:highlight w:val="white"/>
        </w:rPr>
        <w:t xml:space="preserve"> </w:t>
      </w:r>
      <w:proofErr w:type="spellStart"/>
      <w:r>
        <w:rPr>
          <w:rFonts w:ascii="Calibri" w:eastAsia="Calibri" w:hAnsi="Calibri" w:cs="Calibri"/>
          <w:sz w:val="24"/>
          <w:highlight w:val="white"/>
        </w:rPr>
        <w:t>Name_Assignment</w:t>
      </w:r>
      <w:proofErr w:type="spellEnd"/>
      <w:r>
        <w:rPr>
          <w:rFonts w:ascii="Calibri" w:eastAsia="Calibri" w:hAnsi="Calibri" w:cs="Calibri"/>
          <w:sz w:val="24"/>
          <w:highlight w:val="white"/>
        </w:rPr>
        <w:t xml:space="preserve"> Name</w:t>
      </w:r>
    </w:p>
    <w:p w:rsidR="00777B9A" w:rsidRDefault="00A54743">
      <w:pPr>
        <w:numPr>
          <w:ilvl w:val="0"/>
          <w:numId w:val="5"/>
        </w:numPr>
        <w:ind w:hanging="359"/>
        <w:rPr>
          <w:rFonts w:ascii="Calibri" w:eastAsia="Calibri" w:hAnsi="Calibri" w:cs="Calibri"/>
          <w:sz w:val="24"/>
          <w:highlight w:val="white"/>
        </w:rPr>
      </w:pPr>
      <w:r>
        <w:rPr>
          <w:rFonts w:ascii="Calibri" w:eastAsia="Calibri" w:hAnsi="Calibri" w:cs="Calibri"/>
          <w:sz w:val="24"/>
          <w:highlight w:val="white"/>
        </w:rPr>
        <w:t xml:space="preserve">Example: </w:t>
      </w:r>
      <w:proofErr w:type="spellStart"/>
      <w:r w:rsidR="004613D5">
        <w:rPr>
          <w:rFonts w:ascii="Calibri" w:eastAsia="Calibri" w:hAnsi="Calibri" w:cs="Calibri"/>
          <w:sz w:val="24"/>
          <w:highlight w:val="white"/>
        </w:rPr>
        <w:t>Bieber</w:t>
      </w:r>
      <w:r>
        <w:rPr>
          <w:rFonts w:ascii="Calibri" w:eastAsia="Calibri" w:hAnsi="Calibri" w:cs="Calibri"/>
          <w:sz w:val="24"/>
          <w:highlight w:val="white"/>
        </w:rPr>
        <w:t>_</w:t>
      </w:r>
      <w:r w:rsidR="004613D5">
        <w:rPr>
          <w:rFonts w:ascii="Calibri" w:eastAsia="Calibri" w:hAnsi="Calibri" w:cs="Calibri"/>
          <w:sz w:val="24"/>
          <w:highlight w:val="white"/>
        </w:rPr>
        <w:t>Justin</w:t>
      </w:r>
      <w:r>
        <w:rPr>
          <w:rFonts w:ascii="Calibri" w:eastAsia="Calibri" w:hAnsi="Calibri" w:cs="Calibri"/>
          <w:sz w:val="24"/>
          <w:highlight w:val="white"/>
        </w:rPr>
        <w:t>_Assignment</w:t>
      </w:r>
      <w:proofErr w:type="spellEnd"/>
      <w:r>
        <w:rPr>
          <w:rFonts w:ascii="Calibri" w:eastAsia="Calibri" w:hAnsi="Calibri" w:cs="Calibri"/>
          <w:sz w:val="24"/>
          <w:highlight w:val="white"/>
        </w:rPr>
        <w:t xml:space="preserve"> Name</w:t>
      </w:r>
    </w:p>
    <w:p w:rsidR="00777B9A" w:rsidRDefault="004613D5">
      <w:pPr>
        <w:numPr>
          <w:ilvl w:val="0"/>
          <w:numId w:val="5"/>
        </w:numPr>
        <w:ind w:hanging="359"/>
        <w:rPr>
          <w:rFonts w:ascii="Calibri" w:eastAsia="Calibri" w:hAnsi="Calibri" w:cs="Calibri"/>
          <w:sz w:val="24"/>
        </w:rPr>
      </w:pPr>
      <w:r>
        <w:rPr>
          <w:rFonts w:ascii="Calibri" w:eastAsia="Calibri" w:hAnsi="Calibri" w:cs="Calibri"/>
          <w:sz w:val="24"/>
        </w:rPr>
        <w:t>Submit</w:t>
      </w:r>
      <w:r w:rsidR="00A54743">
        <w:rPr>
          <w:rFonts w:ascii="Calibri" w:eastAsia="Calibri" w:hAnsi="Calibri" w:cs="Calibri"/>
          <w:sz w:val="24"/>
          <w:highlight w:val="white"/>
        </w:rPr>
        <w:t xml:space="preserve"> your assignment to Mr. </w:t>
      </w:r>
      <w:r>
        <w:rPr>
          <w:rFonts w:ascii="Calibri" w:eastAsia="Calibri" w:hAnsi="Calibri" w:cs="Calibri"/>
          <w:sz w:val="24"/>
          <w:highlight w:val="white"/>
        </w:rPr>
        <w:t>D</w:t>
      </w:r>
      <w:r w:rsidR="00A54743">
        <w:rPr>
          <w:rFonts w:ascii="Calibri" w:eastAsia="Calibri" w:hAnsi="Calibri" w:cs="Calibri"/>
          <w:sz w:val="24"/>
          <w:highlight w:val="white"/>
        </w:rPr>
        <w:t xml:space="preserve"> by using the </w:t>
      </w:r>
      <w:r>
        <w:rPr>
          <w:rFonts w:ascii="Calibri" w:eastAsia="Calibri" w:hAnsi="Calibri" w:cs="Calibri"/>
          <w:sz w:val="24"/>
        </w:rPr>
        <w:t>submit assignment link on the webpage</w:t>
      </w:r>
      <w:hyperlink r:id="rId12"/>
    </w:p>
    <w:p w:rsidR="00777B9A" w:rsidRDefault="00777B9A">
      <w:pPr>
        <w:contextualSpacing w:val="0"/>
      </w:pPr>
    </w:p>
    <w:p w:rsidR="00777B9A" w:rsidRDefault="00777B9A">
      <w:pPr>
        <w:spacing w:after="200" w:line="240" w:lineRule="auto"/>
        <w:contextualSpacing w:val="0"/>
      </w:pPr>
    </w:p>
    <w:p w:rsidR="004613D5" w:rsidRDefault="004613D5">
      <w:pPr>
        <w:spacing w:after="200" w:line="240" w:lineRule="auto"/>
        <w:contextualSpacing w:val="0"/>
      </w:pPr>
    </w:p>
    <w:p w:rsidR="004613D5" w:rsidRDefault="004613D5">
      <w:pPr>
        <w:spacing w:after="200" w:line="240" w:lineRule="auto"/>
        <w:contextualSpacing w:val="0"/>
      </w:pPr>
    </w:p>
    <w:p w:rsidR="004613D5" w:rsidRDefault="004613D5">
      <w:pPr>
        <w:spacing w:after="200" w:line="240" w:lineRule="auto"/>
        <w:contextualSpacing w:val="0"/>
      </w:pPr>
    </w:p>
    <w:p w:rsidR="004613D5" w:rsidRDefault="004613D5">
      <w:pPr>
        <w:spacing w:after="200" w:line="240" w:lineRule="auto"/>
        <w:contextualSpacing w:val="0"/>
      </w:pPr>
    </w:p>
    <w:p w:rsidR="004613D5" w:rsidRDefault="004613D5">
      <w:pPr>
        <w:spacing w:after="200" w:line="240" w:lineRule="auto"/>
        <w:contextualSpacing w:val="0"/>
      </w:pPr>
    </w:p>
    <w:p w:rsidR="004613D5" w:rsidRDefault="004613D5">
      <w:pPr>
        <w:spacing w:after="200" w:line="240" w:lineRule="auto"/>
        <w:contextualSpacing w:val="0"/>
      </w:pPr>
    </w:p>
    <w:p w:rsidR="004613D5" w:rsidRDefault="004613D5">
      <w:pPr>
        <w:spacing w:after="200" w:line="240" w:lineRule="auto"/>
        <w:contextualSpacing w:val="0"/>
      </w:pPr>
    </w:p>
    <w:p w:rsidR="004613D5" w:rsidRDefault="004613D5">
      <w:pPr>
        <w:spacing w:after="200" w:line="240" w:lineRule="auto"/>
        <w:contextualSpacing w:val="0"/>
      </w:pPr>
    </w:p>
    <w:p w:rsidR="00777B9A" w:rsidRDefault="00A54743">
      <w:pPr>
        <w:spacing w:after="200" w:line="240" w:lineRule="auto"/>
        <w:contextualSpacing w:val="0"/>
      </w:pPr>
      <w:r>
        <w:rPr>
          <w:rFonts w:ascii="Calibri" w:eastAsia="Calibri" w:hAnsi="Calibri" w:cs="Calibri"/>
          <w:b/>
        </w:rPr>
        <w:lastRenderedPageBreak/>
        <w:t>Assessment:</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0"/>
        <w:gridCol w:w="2520"/>
        <w:gridCol w:w="2720"/>
        <w:gridCol w:w="1860"/>
        <w:gridCol w:w="2000"/>
      </w:tblGrid>
      <w:tr w:rsidR="00777B9A">
        <w:tc>
          <w:tcPr>
            <w:tcW w:w="1700" w:type="dxa"/>
            <w:tcMar>
              <w:top w:w="100" w:type="dxa"/>
              <w:left w:w="100" w:type="dxa"/>
              <w:bottom w:w="100" w:type="dxa"/>
              <w:right w:w="100" w:type="dxa"/>
            </w:tcMar>
          </w:tcPr>
          <w:p w:rsidR="00777B9A" w:rsidRDefault="00777B9A">
            <w:pPr>
              <w:spacing w:line="240" w:lineRule="auto"/>
              <w:ind w:left="-99"/>
              <w:contextualSpacing w:val="0"/>
            </w:pPr>
          </w:p>
        </w:tc>
        <w:tc>
          <w:tcPr>
            <w:tcW w:w="2520" w:type="dxa"/>
            <w:shd w:val="clear" w:color="auto" w:fill="D9D9D9"/>
            <w:tcMar>
              <w:left w:w="0" w:type="dxa"/>
              <w:right w:w="0" w:type="dxa"/>
            </w:tcMar>
          </w:tcPr>
          <w:p w:rsidR="00777B9A" w:rsidRDefault="00A54743">
            <w:pPr>
              <w:spacing w:line="240" w:lineRule="auto"/>
              <w:contextualSpacing w:val="0"/>
              <w:jc w:val="center"/>
            </w:pPr>
            <w:r>
              <w:rPr>
                <w:b/>
                <w:sz w:val="18"/>
              </w:rPr>
              <w:t>Exceeds (4)</w:t>
            </w:r>
          </w:p>
        </w:tc>
        <w:tc>
          <w:tcPr>
            <w:tcW w:w="2720" w:type="dxa"/>
            <w:shd w:val="clear" w:color="auto" w:fill="D9D9D9"/>
            <w:tcMar>
              <w:left w:w="0" w:type="dxa"/>
              <w:right w:w="0" w:type="dxa"/>
            </w:tcMar>
          </w:tcPr>
          <w:p w:rsidR="00777B9A" w:rsidRDefault="00A54743">
            <w:pPr>
              <w:spacing w:line="240" w:lineRule="auto"/>
              <w:contextualSpacing w:val="0"/>
              <w:jc w:val="center"/>
            </w:pPr>
            <w:r>
              <w:rPr>
                <w:b/>
                <w:sz w:val="18"/>
              </w:rPr>
              <w:t>Meets (3)</w:t>
            </w:r>
          </w:p>
        </w:tc>
        <w:tc>
          <w:tcPr>
            <w:tcW w:w="1860" w:type="dxa"/>
            <w:shd w:val="clear" w:color="auto" w:fill="D9D9D9"/>
            <w:tcMar>
              <w:left w:w="0" w:type="dxa"/>
              <w:right w:w="0" w:type="dxa"/>
            </w:tcMar>
          </w:tcPr>
          <w:p w:rsidR="00777B9A" w:rsidRDefault="00A54743">
            <w:pPr>
              <w:spacing w:after="200" w:line="240" w:lineRule="auto"/>
              <w:contextualSpacing w:val="0"/>
              <w:jc w:val="center"/>
            </w:pPr>
            <w:r>
              <w:rPr>
                <w:b/>
                <w:sz w:val="18"/>
              </w:rPr>
              <w:t>Nearly Meets (2)</w:t>
            </w:r>
          </w:p>
        </w:tc>
        <w:tc>
          <w:tcPr>
            <w:tcW w:w="2000" w:type="dxa"/>
            <w:shd w:val="clear" w:color="auto" w:fill="D9D9D9"/>
            <w:tcMar>
              <w:left w:w="0" w:type="dxa"/>
              <w:right w:w="0" w:type="dxa"/>
            </w:tcMar>
          </w:tcPr>
          <w:p w:rsidR="00777B9A" w:rsidRDefault="00A54743">
            <w:pPr>
              <w:spacing w:line="240" w:lineRule="auto"/>
              <w:contextualSpacing w:val="0"/>
              <w:jc w:val="center"/>
            </w:pPr>
            <w:r>
              <w:rPr>
                <w:b/>
                <w:sz w:val="18"/>
              </w:rPr>
              <w:t>Beginning(1)</w:t>
            </w:r>
          </w:p>
        </w:tc>
      </w:tr>
      <w:tr w:rsidR="00777B9A">
        <w:tc>
          <w:tcPr>
            <w:tcW w:w="1700" w:type="dxa"/>
            <w:tcMar>
              <w:top w:w="100" w:type="dxa"/>
              <w:left w:w="100" w:type="dxa"/>
              <w:bottom w:w="100" w:type="dxa"/>
              <w:right w:w="100" w:type="dxa"/>
            </w:tcMar>
          </w:tcPr>
          <w:p w:rsidR="00777B9A" w:rsidRDefault="00A54743">
            <w:pPr>
              <w:spacing w:line="240" w:lineRule="auto"/>
              <w:ind w:left="-99"/>
              <w:contextualSpacing w:val="0"/>
            </w:pPr>
            <w:r>
              <w:rPr>
                <w:rFonts w:ascii="Calibri" w:eastAsia="Calibri" w:hAnsi="Calibri" w:cs="Calibri"/>
                <w:b/>
                <w:i/>
                <w:sz w:val="20"/>
              </w:rPr>
              <w:t xml:space="preserve">Science Standard 1: </w:t>
            </w:r>
            <w:r>
              <w:rPr>
                <w:rFonts w:ascii="Calibri" w:eastAsia="Calibri" w:hAnsi="Calibri" w:cs="Calibri"/>
                <w:i/>
                <w:sz w:val="20"/>
              </w:rPr>
              <w:t>Planning &amp; Evaluation</w:t>
            </w:r>
          </w:p>
        </w:tc>
        <w:tc>
          <w:tcPr>
            <w:tcW w:w="2520" w:type="dxa"/>
            <w:tcMar>
              <w:left w:w="0" w:type="dxa"/>
              <w:right w:w="0" w:type="dxa"/>
            </w:tcMar>
          </w:tcPr>
          <w:p w:rsidR="00777B9A" w:rsidRDefault="00A54743">
            <w:pPr>
              <w:spacing w:line="240" w:lineRule="auto"/>
              <w:contextualSpacing w:val="0"/>
            </w:pPr>
            <w:r>
              <w:rPr>
                <w:i/>
                <w:sz w:val="18"/>
              </w:rPr>
              <w:t>Hypothesis &amp; Variables:</w:t>
            </w: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Hypothesis clearly articulates the expectations of the experiment and question</w:t>
            </w:r>
          </w:p>
          <w:p w:rsidR="00777B9A" w:rsidRDefault="00777B9A">
            <w:pPr>
              <w:contextualSpacing w:val="0"/>
            </w:pPr>
          </w:p>
          <w:p w:rsidR="00777B9A" w:rsidRDefault="00A54743">
            <w:pPr>
              <w:contextualSpacing w:val="0"/>
            </w:pPr>
            <w:proofErr w:type="gramStart"/>
            <w:r>
              <w:rPr>
                <w:rFonts w:ascii="Calibri" w:eastAsia="Calibri" w:hAnsi="Calibri" w:cs="Calibri"/>
                <w:sz w:val="20"/>
              </w:rPr>
              <w:t>❑</w:t>
            </w:r>
            <w:r>
              <w:rPr>
                <w:rFonts w:ascii="Calibri" w:eastAsia="Calibri" w:hAnsi="Calibri" w:cs="Calibri"/>
                <w:sz w:val="20"/>
              </w:rPr>
              <w:t xml:space="preserve">  </w:t>
            </w:r>
            <w:r>
              <w:rPr>
                <w:sz w:val="18"/>
              </w:rPr>
              <w:t>Several</w:t>
            </w:r>
            <w:proofErr w:type="gramEnd"/>
            <w:r>
              <w:rPr>
                <w:sz w:val="18"/>
              </w:rPr>
              <w:t xml:space="preserve"> appropriate constants listed.</w:t>
            </w:r>
          </w:p>
          <w:p w:rsidR="00777B9A" w:rsidRDefault="00777B9A">
            <w:pPr>
              <w:contextualSpacing w:val="0"/>
            </w:pPr>
          </w:p>
          <w:p w:rsidR="00777B9A" w:rsidRDefault="00A54743">
            <w:pPr>
              <w:spacing w:line="240" w:lineRule="auto"/>
              <w:contextualSpacing w:val="0"/>
            </w:pPr>
            <w:r>
              <w:rPr>
                <w:i/>
                <w:sz w:val="18"/>
              </w:rPr>
              <w:t>Evaluation:</w:t>
            </w: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Explains limitations, errors, or weaknesses of experiment and suggests improvement</w:t>
            </w:r>
          </w:p>
          <w:p w:rsidR="00777B9A" w:rsidRDefault="00777B9A">
            <w:pPr>
              <w:contextualSpacing w:val="0"/>
            </w:pPr>
          </w:p>
          <w:p w:rsidR="00777B9A" w:rsidRDefault="00A54743">
            <w:pPr>
              <w:contextualSpacing w:val="0"/>
            </w:pPr>
            <w:proofErr w:type="gramStart"/>
            <w:r>
              <w:rPr>
                <w:rFonts w:ascii="Calibri" w:eastAsia="Calibri" w:hAnsi="Calibri" w:cs="Calibri"/>
                <w:sz w:val="20"/>
              </w:rPr>
              <w:t>❑</w:t>
            </w:r>
            <w:r>
              <w:rPr>
                <w:rFonts w:ascii="Calibri" w:eastAsia="Calibri" w:hAnsi="Calibri" w:cs="Calibri"/>
                <w:sz w:val="20"/>
              </w:rPr>
              <w:t xml:space="preserve">  </w:t>
            </w:r>
            <w:r>
              <w:rPr>
                <w:sz w:val="18"/>
              </w:rPr>
              <w:t>Applies</w:t>
            </w:r>
            <w:proofErr w:type="gramEnd"/>
            <w:r>
              <w:rPr>
                <w:sz w:val="18"/>
              </w:rPr>
              <w:t xml:space="preserve"> related concepts to topics in the news, scientific community, or your life.</w:t>
            </w:r>
          </w:p>
          <w:p w:rsidR="00777B9A" w:rsidRDefault="00777B9A">
            <w:pPr>
              <w:contextualSpacing w:val="0"/>
            </w:pPr>
          </w:p>
          <w:p w:rsidR="00777B9A" w:rsidRDefault="00A54743">
            <w:pPr>
              <w:contextualSpacing w:val="0"/>
            </w:pPr>
            <w:proofErr w:type="gramStart"/>
            <w:r>
              <w:rPr>
                <w:rFonts w:ascii="Calibri" w:eastAsia="Calibri" w:hAnsi="Calibri" w:cs="Calibri"/>
                <w:sz w:val="20"/>
              </w:rPr>
              <w:t>❑</w:t>
            </w:r>
            <w:r>
              <w:rPr>
                <w:rFonts w:ascii="Calibri" w:eastAsia="Calibri" w:hAnsi="Calibri" w:cs="Calibri"/>
                <w:sz w:val="20"/>
              </w:rPr>
              <w:t xml:space="preserve">  </w:t>
            </w:r>
            <w:r>
              <w:rPr>
                <w:sz w:val="18"/>
              </w:rPr>
              <w:t>At</w:t>
            </w:r>
            <w:proofErr w:type="gramEnd"/>
            <w:r>
              <w:rPr>
                <w:sz w:val="18"/>
              </w:rPr>
              <w:t xml:space="preserve"> least one credible, external citation used (MLA format)  to cite specific exam</w:t>
            </w:r>
            <w:r>
              <w:rPr>
                <w:sz w:val="18"/>
              </w:rPr>
              <w:t>ples topic relates to.</w:t>
            </w:r>
          </w:p>
        </w:tc>
        <w:tc>
          <w:tcPr>
            <w:tcW w:w="2720" w:type="dxa"/>
            <w:tcMar>
              <w:left w:w="0" w:type="dxa"/>
              <w:right w:w="0" w:type="dxa"/>
            </w:tcMar>
          </w:tcPr>
          <w:p w:rsidR="00777B9A" w:rsidRDefault="00A54743">
            <w:pPr>
              <w:spacing w:line="240" w:lineRule="auto"/>
              <w:contextualSpacing w:val="0"/>
            </w:pPr>
            <w:r>
              <w:rPr>
                <w:i/>
                <w:sz w:val="18"/>
              </w:rPr>
              <w:t>Hypothesis &amp; Variables:</w:t>
            </w: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States testable hypothesis</w:t>
            </w:r>
          </w:p>
          <w:p w:rsidR="00777B9A" w:rsidRDefault="00777B9A">
            <w:pPr>
              <w:contextualSpacing w:val="0"/>
            </w:pP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Lists IV, DV &amp; Control</w:t>
            </w:r>
          </w:p>
          <w:p w:rsidR="00777B9A" w:rsidRDefault="00777B9A">
            <w:pPr>
              <w:contextualSpacing w:val="0"/>
            </w:pP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States at least two appropriate constant</w:t>
            </w:r>
          </w:p>
          <w:p w:rsidR="00777B9A" w:rsidRDefault="00777B9A">
            <w:pPr>
              <w:spacing w:line="240" w:lineRule="auto"/>
              <w:contextualSpacing w:val="0"/>
            </w:pPr>
          </w:p>
          <w:p w:rsidR="00777B9A" w:rsidRDefault="00A54743">
            <w:pPr>
              <w:spacing w:line="240" w:lineRule="auto"/>
              <w:contextualSpacing w:val="0"/>
            </w:pPr>
            <w:r>
              <w:rPr>
                <w:i/>
                <w:sz w:val="18"/>
              </w:rPr>
              <w:t>Evaluation:</w:t>
            </w: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States an explanation, with justification, based on analysis of the data</w:t>
            </w:r>
          </w:p>
          <w:p w:rsidR="00777B9A" w:rsidRDefault="00777B9A">
            <w:pPr>
              <w:contextualSpacing w:val="0"/>
            </w:pP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Links findings to original question or hypothesis</w:t>
            </w:r>
          </w:p>
          <w:p w:rsidR="00777B9A" w:rsidRDefault="00777B9A">
            <w:pPr>
              <w:contextualSpacing w:val="0"/>
            </w:pP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States appropriate data to support the explanation,</w:t>
            </w:r>
          </w:p>
        </w:tc>
        <w:tc>
          <w:tcPr>
            <w:tcW w:w="1860" w:type="dxa"/>
            <w:tcMar>
              <w:left w:w="0" w:type="dxa"/>
              <w:right w:w="0" w:type="dxa"/>
            </w:tcMar>
          </w:tcPr>
          <w:p w:rsidR="00777B9A" w:rsidRDefault="00A54743">
            <w:pPr>
              <w:spacing w:after="200" w:line="240" w:lineRule="auto"/>
              <w:contextualSpacing w:val="0"/>
            </w:pPr>
            <w:r>
              <w:rPr>
                <w:i/>
                <w:sz w:val="16"/>
              </w:rPr>
              <w:t>Hypothesis &amp; Variables:</w:t>
            </w:r>
          </w:p>
          <w:p w:rsidR="00777B9A" w:rsidRDefault="00A54743">
            <w:pPr>
              <w:spacing w:after="200" w:line="240" w:lineRule="auto"/>
              <w:contextualSpacing w:val="0"/>
            </w:pPr>
            <w:r>
              <w:rPr>
                <w:sz w:val="16"/>
              </w:rPr>
              <w:t>⠂</w:t>
            </w:r>
            <w:r>
              <w:rPr>
                <w:sz w:val="16"/>
              </w:rPr>
              <w:t>Incorrectly identifies IV, DV and or Control</w:t>
            </w:r>
          </w:p>
          <w:p w:rsidR="00777B9A" w:rsidRDefault="00A54743">
            <w:pPr>
              <w:contextualSpacing w:val="0"/>
            </w:pPr>
            <w:r>
              <w:rPr>
                <w:sz w:val="16"/>
              </w:rPr>
              <w:t>⠂</w:t>
            </w:r>
            <w:r>
              <w:rPr>
                <w:sz w:val="16"/>
              </w:rPr>
              <w:t xml:space="preserve"> States less than two  appropriate constant</w:t>
            </w:r>
          </w:p>
          <w:p w:rsidR="00777B9A" w:rsidRDefault="00777B9A">
            <w:pPr>
              <w:contextualSpacing w:val="0"/>
            </w:pPr>
          </w:p>
          <w:p w:rsidR="00777B9A" w:rsidRDefault="00777B9A">
            <w:pPr>
              <w:contextualSpacing w:val="0"/>
            </w:pPr>
          </w:p>
          <w:p w:rsidR="00777B9A" w:rsidRDefault="00A54743">
            <w:pPr>
              <w:spacing w:line="240" w:lineRule="auto"/>
              <w:contextualSpacing w:val="0"/>
            </w:pPr>
            <w:r>
              <w:rPr>
                <w:i/>
                <w:sz w:val="16"/>
              </w:rPr>
              <w:t>Procedure &amp; Background:</w:t>
            </w:r>
          </w:p>
          <w:p w:rsidR="00777B9A" w:rsidRDefault="00A54743">
            <w:pPr>
              <w:contextualSpacing w:val="0"/>
            </w:pPr>
            <w:r>
              <w:rPr>
                <w:sz w:val="16"/>
              </w:rPr>
              <w:t>⠂</w:t>
            </w:r>
            <w:r>
              <w:rPr>
                <w:sz w:val="16"/>
              </w:rPr>
              <w:t>Procedure that is not  repeatable and/or clear</w:t>
            </w:r>
          </w:p>
          <w:p w:rsidR="00777B9A" w:rsidRDefault="00777B9A">
            <w:pPr>
              <w:contextualSpacing w:val="0"/>
            </w:pPr>
          </w:p>
          <w:p w:rsidR="00777B9A" w:rsidRDefault="00777B9A">
            <w:pPr>
              <w:contextualSpacing w:val="0"/>
            </w:pPr>
          </w:p>
          <w:p w:rsidR="00777B9A" w:rsidRDefault="00777B9A">
            <w:pPr>
              <w:spacing w:line="240" w:lineRule="auto"/>
              <w:contextualSpacing w:val="0"/>
            </w:pPr>
          </w:p>
          <w:p w:rsidR="00777B9A" w:rsidRDefault="00777B9A">
            <w:pPr>
              <w:spacing w:line="240" w:lineRule="auto"/>
              <w:contextualSpacing w:val="0"/>
            </w:pPr>
          </w:p>
          <w:p w:rsidR="00777B9A" w:rsidRDefault="00777B9A">
            <w:pPr>
              <w:spacing w:line="240" w:lineRule="auto"/>
              <w:contextualSpacing w:val="0"/>
            </w:pPr>
          </w:p>
          <w:p w:rsidR="00777B9A" w:rsidRDefault="00777B9A">
            <w:pPr>
              <w:spacing w:line="240" w:lineRule="auto"/>
              <w:contextualSpacing w:val="0"/>
            </w:pPr>
          </w:p>
          <w:p w:rsidR="00777B9A" w:rsidRDefault="00777B9A">
            <w:pPr>
              <w:spacing w:line="240" w:lineRule="auto"/>
              <w:contextualSpacing w:val="0"/>
            </w:pPr>
          </w:p>
          <w:p w:rsidR="00777B9A" w:rsidRDefault="00777B9A">
            <w:pPr>
              <w:spacing w:line="240" w:lineRule="auto"/>
              <w:contextualSpacing w:val="0"/>
            </w:pPr>
          </w:p>
          <w:p w:rsidR="00777B9A" w:rsidRDefault="00A54743">
            <w:pPr>
              <w:spacing w:line="240" w:lineRule="auto"/>
              <w:contextualSpacing w:val="0"/>
            </w:pPr>
            <w:r>
              <w:rPr>
                <w:i/>
                <w:sz w:val="16"/>
              </w:rPr>
              <w:t>Evaluation:</w:t>
            </w:r>
          </w:p>
          <w:p w:rsidR="00777B9A" w:rsidRDefault="00A54743">
            <w:pPr>
              <w:contextualSpacing w:val="0"/>
            </w:pPr>
            <w:r>
              <w:rPr>
                <w:sz w:val="16"/>
              </w:rPr>
              <w:t>⠂</w:t>
            </w:r>
            <w:r>
              <w:rPr>
                <w:sz w:val="16"/>
              </w:rPr>
              <w:t>States an explanation that does not include justification using data</w:t>
            </w:r>
          </w:p>
          <w:p w:rsidR="00777B9A" w:rsidRDefault="00777B9A">
            <w:pPr>
              <w:contextualSpacing w:val="0"/>
            </w:pPr>
          </w:p>
          <w:p w:rsidR="00777B9A" w:rsidRDefault="00A54743">
            <w:pPr>
              <w:contextualSpacing w:val="0"/>
            </w:pPr>
            <w:r>
              <w:rPr>
                <w:sz w:val="16"/>
              </w:rPr>
              <w:t>⠂</w:t>
            </w:r>
            <w:r>
              <w:rPr>
                <w:sz w:val="16"/>
              </w:rPr>
              <w:t>Limited connection of findings to original question or hypothesis</w:t>
            </w:r>
          </w:p>
        </w:tc>
        <w:tc>
          <w:tcPr>
            <w:tcW w:w="2000" w:type="dxa"/>
            <w:tcMar>
              <w:left w:w="0" w:type="dxa"/>
              <w:right w:w="0" w:type="dxa"/>
            </w:tcMar>
          </w:tcPr>
          <w:p w:rsidR="00777B9A" w:rsidRDefault="00A54743">
            <w:pPr>
              <w:spacing w:line="240" w:lineRule="auto"/>
              <w:contextualSpacing w:val="0"/>
            </w:pPr>
            <w:r>
              <w:rPr>
                <w:i/>
                <w:sz w:val="16"/>
              </w:rPr>
              <w:t>Hypothesis &amp; Variables:</w:t>
            </w:r>
          </w:p>
          <w:p w:rsidR="00777B9A" w:rsidRDefault="00A54743">
            <w:pPr>
              <w:spacing w:line="240" w:lineRule="auto"/>
              <w:contextualSpacing w:val="0"/>
            </w:pPr>
            <w:r>
              <w:rPr>
                <w:sz w:val="16"/>
              </w:rPr>
              <w:t>⠂</w:t>
            </w:r>
            <w:r>
              <w:rPr>
                <w:sz w:val="16"/>
              </w:rPr>
              <w:t xml:space="preserve"> Does not state a  testab</w:t>
            </w:r>
            <w:r>
              <w:rPr>
                <w:sz w:val="16"/>
              </w:rPr>
              <w:t>le question and/or  hypothesis</w:t>
            </w:r>
          </w:p>
          <w:p w:rsidR="00777B9A" w:rsidRDefault="00777B9A">
            <w:pPr>
              <w:spacing w:line="240" w:lineRule="auto"/>
              <w:contextualSpacing w:val="0"/>
            </w:pPr>
          </w:p>
          <w:p w:rsidR="00777B9A" w:rsidRDefault="00A54743">
            <w:pPr>
              <w:contextualSpacing w:val="0"/>
            </w:pPr>
            <w:r>
              <w:rPr>
                <w:sz w:val="18"/>
              </w:rPr>
              <w:t>⠂</w:t>
            </w:r>
            <w:r>
              <w:rPr>
                <w:sz w:val="16"/>
              </w:rPr>
              <w:t>Incorrectly identifies or does not include an  IV, DV and or Control states less than 2 appropriate constant</w:t>
            </w:r>
          </w:p>
          <w:p w:rsidR="00777B9A" w:rsidRDefault="00777B9A">
            <w:pPr>
              <w:contextualSpacing w:val="0"/>
            </w:pPr>
          </w:p>
          <w:p w:rsidR="00777B9A" w:rsidRDefault="00A54743">
            <w:pPr>
              <w:spacing w:line="240" w:lineRule="auto"/>
              <w:contextualSpacing w:val="0"/>
            </w:pPr>
            <w:r>
              <w:rPr>
                <w:i/>
                <w:sz w:val="16"/>
              </w:rPr>
              <w:t>Procedure &amp; Background:</w:t>
            </w:r>
          </w:p>
          <w:p w:rsidR="00777B9A" w:rsidRDefault="00A54743">
            <w:pPr>
              <w:contextualSpacing w:val="0"/>
            </w:pPr>
            <w:r>
              <w:rPr>
                <w:sz w:val="16"/>
              </w:rPr>
              <w:t>⠂</w:t>
            </w:r>
            <w:r>
              <w:rPr>
                <w:sz w:val="16"/>
              </w:rPr>
              <w:t>Procedure that is not  repeatable and/or clear</w:t>
            </w:r>
          </w:p>
          <w:p w:rsidR="00777B9A" w:rsidRDefault="00777B9A">
            <w:pPr>
              <w:contextualSpacing w:val="0"/>
            </w:pPr>
          </w:p>
          <w:p w:rsidR="00777B9A" w:rsidRDefault="00A54743">
            <w:pPr>
              <w:contextualSpacing w:val="0"/>
            </w:pPr>
            <w:r>
              <w:rPr>
                <w:sz w:val="16"/>
              </w:rPr>
              <w:t>⠂</w:t>
            </w:r>
            <w:r>
              <w:rPr>
                <w:sz w:val="16"/>
              </w:rPr>
              <w:t>Procedure does not have numbered steps</w:t>
            </w:r>
          </w:p>
          <w:p w:rsidR="00777B9A" w:rsidRDefault="00777B9A">
            <w:pPr>
              <w:contextualSpacing w:val="0"/>
            </w:pPr>
          </w:p>
          <w:p w:rsidR="00777B9A" w:rsidRDefault="00A54743">
            <w:pPr>
              <w:contextualSpacing w:val="0"/>
            </w:pPr>
            <w:r>
              <w:rPr>
                <w:sz w:val="16"/>
              </w:rPr>
              <w:t>⠂</w:t>
            </w:r>
            <w:r>
              <w:rPr>
                <w:sz w:val="16"/>
              </w:rPr>
              <w:t>No background or has no connection to lab</w:t>
            </w:r>
          </w:p>
          <w:p w:rsidR="00777B9A" w:rsidRDefault="00777B9A">
            <w:pPr>
              <w:contextualSpacing w:val="0"/>
            </w:pPr>
          </w:p>
          <w:p w:rsidR="00777B9A" w:rsidRDefault="00777B9A">
            <w:pPr>
              <w:spacing w:line="240" w:lineRule="auto"/>
              <w:contextualSpacing w:val="0"/>
            </w:pPr>
          </w:p>
          <w:p w:rsidR="00777B9A" w:rsidRDefault="00777B9A">
            <w:pPr>
              <w:spacing w:line="240" w:lineRule="auto"/>
              <w:contextualSpacing w:val="0"/>
            </w:pPr>
          </w:p>
          <w:p w:rsidR="00777B9A" w:rsidRDefault="00A54743">
            <w:pPr>
              <w:spacing w:line="240" w:lineRule="auto"/>
              <w:contextualSpacing w:val="0"/>
            </w:pPr>
            <w:r>
              <w:rPr>
                <w:i/>
                <w:sz w:val="16"/>
              </w:rPr>
              <w:t>Evaluation:</w:t>
            </w:r>
          </w:p>
          <w:p w:rsidR="00777B9A" w:rsidRDefault="00A54743">
            <w:pPr>
              <w:contextualSpacing w:val="0"/>
            </w:pPr>
            <w:r>
              <w:rPr>
                <w:sz w:val="16"/>
              </w:rPr>
              <w:t>⠂</w:t>
            </w:r>
            <w:r>
              <w:rPr>
                <w:sz w:val="16"/>
              </w:rPr>
              <w:t>States no explanation or justification</w:t>
            </w:r>
          </w:p>
          <w:p w:rsidR="00777B9A" w:rsidRDefault="00777B9A">
            <w:pPr>
              <w:contextualSpacing w:val="0"/>
            </w:pPr>
          </w:p>
          <w:p w:rsidR="00777B9A" w:rsidRDefault="00A54743">
            <w:pPr>
              <w:contextualSpacing w:val="0"/>
            </w:pPr>
            <w:r>
              <w:rPr>
                <w:sz w:val="16"/>
              </w:rPr>
              <w:t>⠂</w:t>
            </w:r>
            <w:r>
              <w:rPr>
                <w:sz w:val="16"/>
              </w:rPr>
              <w:t>No connection of findings to original question</w:t>
            </w:r>
          </w:p>
        </w:tc>
      </w:tr>
      <w:tr w:rsidR="00777B9A">
        <w:tc>
          <w:tcPr>
            <w:tcW w:w="1700" w:type="dxa"/>
            <w:tcMar>
              <w:left w:w="0" w:type="dxa"/>
              <w:right w:w="0" w:type="dxa"/>
            </w:tcMar>
            <w:vAlign w:val="center"/>
          </w:tcPr>
          <w:p w:rsidR="00777B9A" w:rsidRDefault="00A54743">
            <w:pPr>
              <w:spacing w:line="240" w:lineRule="auto"/>
              <w:contextualSpacing w:val="0"/>
            </w:pPr>
            <w:r>
              <w:rPr>
                <w:rFonts w:ascii="Calibri" w:eastAsia="Calibri" w:hAnsi="Calibri" w:cs="Calibri"/>
                <w:b/>
                <w:i/>
                <w:sz w:val="20"/>
              </w:rPr>
              <w:t xml:space="preserve">Science Standard 2: </w:t>
            </w:r>
            <w:r>
              <w:rPr>
                <w:rFonts w:ascii="Calibri" w:eastAsia="Calibri" w:hAnsi="Calibri" w:cs="Calibri"/>
                <w:i/>
                <w:sz w:val="20"/>
              </w:rPr>
              <w:t>Data Analysis &amp; Technology</w:t>
            </w:r>
          </w:p>
        </w:tc>
        <w:tc>
          <w:tcPr>
            <w:tcW w:w="2520" w:type="dxa"/>
            <w:tcMar>
              <w:left w:w="0" w:type="dxa"/>
              <w:right w:w="0" w:type="dxa"/>
            </w:tcMar>
          </w:tcPr>
          <w:p w:rsidR="00777B9A" w:rsidRDefault="00A54743">
            <w:pPr>
              <w:contextualSpacing w:val="0"/>
            </w:pPr>
            <w:r>
              <w:rPr>
                <w:i/>
                <w:sz w:val="18"/>
              </w:rPr>
              <w:t>Data Analysis:</w:t>
            </w: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Calculations are used when appropriate (mode, average, error or uncertainties)</w:t>
            </w:r>
          </w:p>
          <w:p w:rsidR="00777B9A" w:rsidRDefault="00777B9A">
            <w:pPr>
              <w:contextualSpacing w:val="0"/>
            </w:pP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Raw data table includes title, units and calculations</w:t>
            </w:r>
          </w:p>
          <w:p w:rsidR="00777B9A" w:rsidRDefault="00777B9A">
            <w:pPr>
              <w:contextualSpacing w:val="0"/>
            </w:pP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Type of graph clearly illustrates data trends for analyzed data and includes units</w:t>
            </w:r>
          </w:p>
          <w:p w:rsidR="00777B9A" w:rsidRDefault="00777B9A">
            <w:pPr>
              <w:contextualSpacing w:val="0"/>
            </w:pPr>
          </w:p>
          <w:p w:rsidR="00777B9A" w:rsidRDefault="00777B9A">
            <w:pPr>
              <w:contextualSpacing w:val="0"/>
            </w:pPr>
          </w:p>
        </w:tc>
        <w:tc>
          <w:tcPr>
            <w:tcW w:w="2720" w:type="dxa"/>
            <w:tcMar>
              <w:left w:w="0" w:type="dxa"/>
              <w:right w:w="0" w:type="dxa"/>
            </w:tcMar>
          </w:tcPr>
          <w:p w:rsidR="00777B9A" w:rsidRDefault="00A54743">
            <w:pPr>
              <w:spacing w:line="240" w:lineRule="auto"/>
              <w:contextualSpacing w:val="0"/>
            </w:pPr>
            <w:r>
              <w:rPr>
                <w:i/>
                <w:sz w:val="18"/>
              </w:rPr>
              <w:t>Data Analysis:</w:t>
            </w: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Type of graph is appropriate for analyzed data</w:t>
            </w:r>
          </w:p>
          <w:p w:rsidR="00777B9A" w:rsidRDefault="00777B9A">
            <w:pPr>
              <w:contextualSpacing w:val="0"/>
            </w:pP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Labeling of graph is correct (axis, units, and title)</w:t>
            </w:r>
          </w:p>
          <w:p w:rsidR="00777B9A" w:rsidRDefault="00777B9A">
            <w:pPr>
              <w:contextualSpacing w:val="0"/>
            </w:pPr>
          </w:p>
          <w:p w:rsidR="00777B9A" w:rsidRDefault="00777B9A">
            <w:pPr>
              <w:spacing w:line="240" w:lineRule="auto"/>
              <w:contextualSpacing w:val="0"/>
            </w:pPr>
          </w:p>
          <w:p w:rsidR="00777B9A" w:rsidRDefault="00A54743">
            <w:pPr>
              <w:spacing w:line="240" w:lineRule="auto"/>
              <w:contextualSpacing w:val="0"/>
            </w:pPr>
            <w:r>
              <w:rPr>
                <w:i/>
                <w:sz w:val="18"/>
              </w:rPr>
              <w:t>Technology:</w:t>
            </w: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Process data and report results using technology (Google Docs, Excel, and web application)</w:t>
            </w:r>
          </w:p>
          <w:p w:rsidR="00777B9A" w:rsidRDefault="00777B9A">
            <w:pPr>
              <w:contextualSpacing w:val="0"/>
            </w:pPr>
          </w:p>
          <w:p w:rsidR="00777B9A" w:rsidRDefault="00A54743">
            <w:pPr>
              <w:contextualSpacing w:val="0"/>
            </w:pPr>
            <w:r>
              <w:rPr>
                <w:rFonts w:ascii="Calibri" w:eastAsia="Calibri" w:hAnsi="Calibri" w:cs="Calibri"/>
                <w:sz w:val="20"/>
              </w:rPr>
              <w:t>❑</w:t>
            </w:r>
            <w:r>
              <w:rPr>
                <w:rFonts w:ascii="Calibri" w:eastAsia="Calibri" w:hAnsi="Calibri" w:cs="Calibri"/>
                <w:sz w:val="20"/>
              </w:rPr>
              <w:t xml:space="preserve">   </w:t>
            </w:r>
            <w:r>
              <w:rPr>
                <w:sz w:val="18"/>
              </w:rPr>
              <w:t>Apply a variety of digital tools to gather and evaluate information.</w:t>
            </w:r>
          </w:p>
          <w:p w:rsidR="00777B9A" w:rsidRDefault="00777B9A">
            <w:pPr>
              <w:contextualSpacing w:val="0"/>
            </w:pPr>
          </w:p>
          <w:p w:rsidR="00777B9A" w:rsidRDefault="00777B9A">
            <w:pPr>
              <w:contextualSpacing w:val="0"/>
            </w:pPr>
          </w:p>
        </w:tc>
        <w:tc>
          <w:tcPr>
            <w:tcW w:w="1860" w:type="dxa"/>
            <w:tcMar>
              <w:left w:w="0" w:type="dxa"/>
              <w:right w:w="0" w:type="dxa"/>
            </w:tcMar>
          </w:tcPr>
          <w:p w:rsidR="00777B9A" w:rsidRDefault="00A54743">
            <w:pPr>
              <w:spacing w:line="240" w:lineRule="auto"/>
              <w:contextualSpacing w:val="0"/>
            </w:pPr>
            <w:r>
              <w:rPr>
                <w:i/>
                <w:sz w:val="18"/>
              </w:rPr>
              <w:t>Data Analysis:</w:t>
            </w:r>
          </w:p>
          <w:p w:rsidR="00777B9A" w:rsidRDefault="00A54743">
            <w:pPr>
              <w:contextualSpacing w:val="0"/>
            </w:pPr>
            <w:r>
              <w:rPr>
                <w:sz w:val="18"/>
              </w:rPr>
              <w:t>⠂</w:t>
            </w:r>
            <w:r>
              <w:rPr>
                <w:sz w:val="18"/>
              </w:rPr>
              <w:t>Raw data table does not  include title, units or raw data</w:t>
            </w:r>
          </w:p>
          <w:p w:rsidR="00777B9A" w:rsidRDefault="00777B9A">
            <w:pPr>
              <w:contextualSpacing w:val="0"/>
            </w:pPr>
          </w:p>
          <w:p w:rsidR="00777B9A" w:rsidRDefault="00A54743">
            <w:pPr>
              <w:contextualSpacing w:val="0"/>
            </w:pPr>
            <w:r>
              <w:rPr>
                <w:sz w:val="18"/>
              </w:rPr>
              <w:t>⠂</w:t>
            </w:r>
            <w:r>
              <w:rPr>
                <w:sz w:val="18"/>
              </w:rPr>
              <w:t>Type of graph is not appropriate for analyzed data</w:t>
            </w:r>
          </w:p>
          <w:p w:rsidR="00777B9A" w:rsidRDefault="00777B9A">
            <w:pPr>
              <w:contextualSpacing w:val="0"/>
            </w:pPr>
          </w:p>
          <w:p w:rsidR="00777B9A" w:rsidRDefault="00A54743">
            <w:pPr>
              <w:contextualSpacing w:val="0"/>
            </w:pPr>
            <w:r>
              <w:rPr>
                <w:sz w:val="18"/>
              </w:rPr>
              <w:t>⠂</w:t>
            </w:r>
            <w:r>
              <w:rPr>
                <w:sz w:val="18"/>
              </w:rPr>
              <w:t>Labeling of graph is not correct (axis, units, and title</w:t>
            </w:r>
            <w:r>
              <w:rPr>
                <w:sz w:val="18"/>
              </w:rPr>
              <w:t>)</w:t>
            </w:r>
          </w:p>
          <w:p w:rsidR="00777B9A" w:rsidRDefault="00777B9A">
            <w:pPr>
              <w:spacing w:line="240" w:lineRule="auto"/>
              <w:contextualSpacing w:val="0"/>
            </w:pPr>
          </w:p>
          <w:p w:rsidR="00777B9A" w:rsidRDefault="00777B9A">
            <w:pPr>
              <w:spacing w:line="240" w:lineRule="auto"/>
              <w:contextualSpacing w:val="0"/>
            </w:pPr>
          </w:p>
          <w:p w:rsidR="00777B9A" w:rsidRDefault="00A54743">
            <w:pPr>
              <w:spacing w:line="240" w:lineRule="auto"/>
              <w:contextualSpacing w:val="0"/>
            </w:pPr>
            <w:r>
              <w:rPr>
                <w:i/>
                <w:sz w:val="18"/>
              </w:rPr>
              <w:t>Technology:</w:t>
            </w:r>
          </w:p>
          <w:p w:rsidR="00777B9A" w:rsidRDefault="00A54743">
            <w:pPr>
              <w:contextualSpacing w:val="0"/>
            </w:pPr>
            <w:r>
              <w:rPr>
                <w:sz w:val="18"/>
              </w:rPr>
              <w:t>⠂</w:t>
            </w:r>
            <w:r>
              <w:rPr>
                <w:sz w:val="18"/>
              </w:rPr>
              <w:t xml:space="preserve">Uses tools for data </w:t>
            </w:r>
            <w:proofErr w:type="gramStart"/>
            <w:r>
              <w:rPr>
                <w:sz w:val="18"/>
              </w:rPr>
              <w:t>processing  or</w:t>
            </w:r>
            <w:proofErr w:type="gramEnd"/>
            <w:r>
              <w:rPr>
                <w:sz w:val="18"/>
              </w:rPr>
              <w:t xml:space="preserve"> research evaluation inaccurately or inappropriately.</w:t>
            </w:r>
          </w:p>
          <w:p w:rsidR="00777B9A" w:rsidRDefault="00777B9A">
            <w:pPr>
              <w:contextualSpacing w:val="0"/>
            </w:pPr>
          </w:p>
          <w:p w:rsidR="00777B9A" w:rsidRDefault="00A54743">
            <w:pPr>
              <w:contextualSpacing w:val="0"/>
            </w:pPr>
            <w:r>
              <w:rPr>
                <w:sz w:val="18"/>
              </w:rPr>
              <w:t>⠂</w:t>
            </w:r>
            <w:r>
              <w:rPr>
                <w:sz w:val="18"/>
              </w:rPr>
              <w:t>Use of technological resources requires significant assistance.</w:t>
            </w:r>
          </w:p>
        </w:tc>
        <w:tc>
          <w:tcPr>
            <w:tcW w:w="2000" w:type="dxa"/>
            <w:tcMar>
              <w:left w:w="0" w:type="dxa"/>
              <w:right w:w="0" w:type="dxa"/>
            </w:tcMar>
          </w:tcPr>
          <w:p w:rsidR="00777B9A" w:rsidRDefault="00A54743">
            <w:pPr>
              <w:spacing w:line="240" w:lineRule="auto"/>
              <w:contextualSpacing w:val="0"/>
            </w:pPr>
            <w:r>
              <w:rPr>
                <w:i/>
                <w:sz w:val="18"/>
              </w:rPr>
              <w:t>Data Analysis:</w:t>
            </w:r>
          </w:p>
          <w:p w:rsidR="00777B9A" w:rsidRDefault="00A54743">
            <w:pPr>
              <w:contextualSpacing w:val="0"/>
            </w:pPr>
            <w:r>
              <w:rPr>
                <w:sz w:val="18"/>
              </w:rPr>
              <w:t>⠂</w:t>
            </w:r>
            <w:r>
              <w:rPr>
                <w:sz w:val="18"/>
              </w:rPr>
              <w:t>Raw data table is illegible or not present</w:t>
            </w:r>
          </w:p>
          <w:p w:rsidR="00777B9A" w:rsidRDefault="00777B9A">
            <w:pPr>
              <w:contextualSpacing w:val="0"/>
            </w:pPr>
          </w:p>
          <w:p w:rsidR="00777B9A" w:rsidRDefault="00A54743">
            <w:pPr>
              <w:contextualSpacing w:val="0"/>
            </w:pPr>
            <w:r>
              <w:rPr>
                <w:sz w:val="18"/>
              </w:rPr>
              <w:t>⠂</w:t>
            </w:r>
            <w:r>
              <w:rPr>
                <w:sz w:val="18"/>
              </w:rPr>
              <w:t>Type of graph is not app</w:t>
            </w:r>
            <w:r>
              <w:rPr>
                <w:sz w:val="18"/>
              </w:rPr>
              <w:t>ropriate for analyzed data or not present</w:t>
            </w:r>
          </w:p>
          <w:p w:rsidR="00777B9A" w:rsidRDefault="00777B9A">
            <w:pPr>
              <w:contextualSpacing w:val="0"/>
            </w:pPr>
          </w:p>
          <w:p w:rsidR="00777B9A" w:rsidRDefault="00A54743">
            <w:pPr>
              <w:contextualSpacing w:val="0"/>
            </w:pPr>
            <w:r>
              <w:rPr>
                <w:sz w:val="18"/>
              </w:rPr>
              <w:t>⠂</w:t>
            </w:r>
            <w:r>
              <w:rPr>
                <w:sz w:val="18"/>
              </w:rPr>
              <w:t>Labeling of graph is not correct (axis, units, and title)</w:t>
            </w:r>
          </w:p>
          <w:p w:rsidR="00777B9A" w:rsidRDefault="00777B9A">
            <w:pPr>
              <w:spacing w:line="240" w:lineRule="auto"/>
              <w:contextualSpacing w:val="0"/>
            </w:pPr>
          </w:p>
          <w:p w:rsidR="00777B9A" w:rsidRDefault="00777B9A">
            <w:pPr>
              <w:spacing w:line="240" w:lineRule="auto"/>
              <w:contextualSpacing w:val="0"/>
            </w:pPr>
          </w:p>
          <w:p w:rsidR="00777B9A" w:rsidRDefault="00777B9A">
            <w:pPr>
              <w:spacing w:line="240" w:lineRule="auto"/>
              <w:contextualSpacing w:val="0"/>
            </w:pPr>
          </w:p>
          <w:p w:rsidR="00777B9A" w:rsidRDefault="00A54743">
            <w:pPr>
              <w:spacing w:line="240" w:lineRule="auto"/>
              <w:contextualSpacing w:val="0"/>
            </w:pPr>
            <w:r>
              <w:rPr>
                <w:i/>
                <w:sz w:val="18"/>
              </w:rPr>
              <w:t>Technology:</w:t>
            </w:r>
          </w:p>
          <w:p w:rsidR="00777B9A" w:rsidRDefault="00777B9A">
            <w:pPr>
              <w:spacing w:line="240" w:lineRule="auto"/>
              <w:contextualSpacing w:val="0"/>
            </w:pPr>
          </w:p>
          <w:p w:rsidR="00777B9A" w:rsidRDefault="00A54743">
            <w:pPr>
              <w:contextualSpacing w:val="0"/>
            </w:pPr>
            <w:r>
              <w:rPr>
                <w:sz w:val="18"/>
              </w:rPr>
              <w:t>⠂</w:t>
            </w:r>
            <w:r>
              <w:rPr>
                <w:sz w:val="18"/>
              </w:rPr>
              <w:t>Does not use tools for data or research inaccurately or inappropriately.</w:t>
            </w:r>
          </w:p>
        </w:tc>
      </w:tr>
    </w:tbl>
    <w:p w:rsidR="00777B9A" w:rsidRDefault="00777B9A">
      <w:pPr>
        <w:spacing w:line="240" w:lineRule="auto"/>
        <w:contextualSpacing w:val="0"/>
      </w:pPr>
      <w:bookmarkStart w:id="0" w:name="_GoBack"/>
      <w:bookmarkEnd w:id="0"/>
    </w:p>
    <w:p w:rsidR="00777B9A" w:rsidRDefault="00777B9A">
      <w:pPr>
        <w:contextualSpacing w:val="0"/>
      </w:pPr>
    </w:p>
    <w:sectPr w:rsidR="00777B9A">
      <w:footerReference w:type="default" r:id="rId13"/>
      <w:pgSz w:w="12240" w:h="15840"/>
      <w:pgMar w:top="1008"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4743">
      <w:pPr>
        <w:spacing w:line="240" w:lineRule="auto"/>
      </w:pPr>
      <w:r>
        <w:separator/>
      </w:r>
    </w:p>
  </w:endnote>
  <w:endnote w:type="continuationSeparator" w:id="0">
    <w:p w:rsidR="00000000" w:rsidRDefault="00A547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9A" w:rsidRDefault="00A54743">
    <w:pPr>
      <w:contextualSpacing w:val="0"/>
      <w:jc w:val="right"/>
    </w:pPr>
    <w:r>
      <w:fldChar w:fldCharType="begin"/>
    </w:r>
    <w:r>
      <w:instrText>PAGE</w:instrText>
    </w:r>
    <w:r>
      <w:fldChar w:fldCharType="separate"/>
    </w:r>
    <w:r w:rsidR="004613D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4743">
      <w:pPr>
        <w:spacing w:line="240" w:lineRule="auto"/>
      </w:pPr>
      <w:r>
        <w:separator/>
      </w:r>
    </w:p>
  </w:footnote>
  <w:footnote w:type="continuationSeparator" w:id="0">
    <w:p w:rsidR="00000000" w:rsidRDefault="00A54743">
      <w:pPr>
        <w:spacing w:line="240" w:lineRule="auto"/>
      </w:pPr>
      <w:r>
        <w:continuationSeparator/>
      </w:r>
    </w:p>
  </w:footnote>
  <w:footnote w:id="1">
    <w:p w:rsidR="00777B9A" w:rsidRDefault="00A54743">
      <w:pPr>
        <w:spacing w:line="240" w:lineRule="auto"/>
        <w:contextualSpacing w:val="0"/>
      </w:pPr>
      <w:r>
        <w:rPr>
          <w:vertAlign w:val="superscript"/>
        </w:rPr>
        <w:footnoteRef/>
      </w:r>
      <w:r>
        <w:rPr>
          <w:sz w:val="20"/>
        </w:rPr>
        <w:t xml:space="preserve"> </w:t>
      </w:r>
      <w:proofErr w:type="gramStart"/>
      <w:r>
        <w:rPr>
          <w:rFonts w:ascii="Times New Roman" w:eastAsia="Times New Roman" w:hAnsi="Times New Roman" w:cs="Times New Roman"/>
          <w:sz w:val="20"/>
          <w:highlight w:val="white"/>
        </w:rPr>
        <w:t>"</w:t>
      </w:r>
      <w:hyperlink r:id="rId1">
        <w:r>
          <w:rPr>
            <w:rFonts w:ascii="Times New Roman" w:eastAsia="Times New Roman" w:hAnsi="Times New Roman" w:cs="Times New Roman"/>
            <w:color w:val="1155CC"/>
            <w:sz w:val="20"/>
            <w:highlight w:val="white"/>
            <w:u w:val="single"/>
          </w:rPr>
          <w:t>The Greenhouse Effect</w:t>
        </w:r>
      </w:hyperlink>
      <w:r>
        <w:rPr>
          <w:rFonts w:ascii="Times New Roman" w:eastAsia="Times New Roman" w:hAnsi="Times New Roman" w:cs="Times New Roman"/>
          <w:sz w:val="20"/>
          <w:highlight w:val="white"/>
        </w:rPr>
        <w:t>."</w:t>
      </w:r>
      <w:proofErr w:type="gramEnd"/>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i/>
          <w:sz w:val="20"/>
          <w:highlight w:val="white"/>
        </w:rPr>
        <w:t>EPA</w:t>
      </w:r>
      <w:r>
        <w:rPr>
          <w:rFonts w:ascii="Times New Roman" w:eastAsia="Times New Roman" w:hAnsi="Times New Roman" w:cs="Times New Roman"/>
          <w:sz w:val="20"/>
          <w:highlight w:val="white"/>
        </w:rPr>
        <w:t>.</w:t>
      </w:r>
      <w:proofErr w:type="gramEnd"/>
      <w:r>
        <w:rPr>
          <w:rFonts w:ascii="Times New Roman" w:eastAsia="Times New Roman" w:hAnsi="Times New Roman" w:cs="Times New Roman"/>
          <w:sz w:val="20"/>
          <w:highlight w:val="white"/>
        </w:rPr>
        <w:t xml:space="preserve"> </w:t>
      </w:r>
      <w:proofErr w:type="gramStart"/>
      <w:r>
        <w:rPr>
          <w:rFonts w:ascii="Times New Roman" w:eastAsia="Times New Roman" w:hAnsi="Times New Roman" w:cs="Times New Roman"/>
          <w:sz w:val="20"/>
          <w:highlight w:val="white"/>
        </w:rPr>
        <w:t xml:space="preserve">Environmental Protection Agency, </w:t>
      </w:r>
      <w:proofErr w:type="spellStart"/>
      <w:r>
        <w:rPr>
          <w:rFonts w:ascii="Times New Roman" w:eastAsia="Times New Roman" w:hAnsi="Times New Roman" w:cs="Times New Roman"/>
          <w:sz w:val="20"/>
          <w:highlight w:val="white"/>
        </w:rPr>
        <w:t>n.d.</w:t>
      </w:r>
      <w:proofErr w:type="spellEnd"/>
      <w:r>
        <w:rPr>
          <w:rFonts w:ascii="Times New Roman" w:eastAsia="Times New Roman" w:hAnsi="Times New Roman" w:cs="Times New Roman"/>
          <w:sz w:val="20"/>
          <w:highlight w:val="white"/>
        </w:rPr>
        <w:t xml:space="preserve"> Web.</w:t>
      </w:r>
      <w:proofErr w:type="gramEnd"/>
      <w:r>
        <w:rPr>
          <w:rFonts w:ascii="Times New Roman" w:eastAsia="Times New Roman" w:hAnsi="Times New Roman" w:cs="Times New Roman"/>
          <w:sz w:val="20"/>
          <w:highlight w:val="white"/>
        </w:rPr>
        <w:t xml:space="preserve"> 12 Mar.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849"/>
    <w:multiLevelType w:val="multilevel"/>
    <w:tmpl w:val="A2B6A3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4476DA0"/>
    <w:multiLevelType w:val="multilevel"/>
    <w:tmpl w:val="D366A3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4B847BF"/>
    <w:multiLevelType w:val="multilevel"/>
    <w:tmpl w:val="5524B5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ABB0AE4"/>
    <w:multiLevelType w:val="multilevel"/>
    <w:tmpl w:val="FAD44F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7C6164E5"/>
    <w:multiLevelType w:val="multilevel"/>
    <w:tmpl w:val="FF0AA8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7B9A"/>
    <w:rsid w:val="004613D5"/>
    <w:rsid w:val="00777B9A"/>
    <w:rsid w:val="00A54743"/>
    <w:rsid w:val="00AB6DC7"/>
    <w:rsid w:val="00E3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61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4613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google.com/spreadsheet/viewform?formkey=dEVocm9xY1owdFhuZmtra2pYZlo5QXc6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climatestudents/basics/today/greenhouse-eff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1357</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Copy of Greenhouse Gas Lab.docx</vt:lpstr>
    </vt:vector>
  </TitlesOfParts>
  <Company>Hewlett-Packard Company</Company>
  <LinksUpToDate>false</LinksUpToDate>
  <CharactersWithSpaces>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Greenhouse Gas Lab.docx</dc:title>
  <dc:creator>Danielle</dc:creator>
  <cp:lastModifiedBy>Danielle</cp:lastModifiedBy>
  <cp:revision>5</cp:revision>
  <dcterms:created xsi:type="dcterms:W3CDTF">2014-08-20T09:54:00Z</dcterms:created>
  <dcterms:modified xsi:type="dcterms:W3CDTF">2014-08-20T10:01:00Z</dcterms:modified>
</cp:coreProperties>
</file>